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2"/>
      </w:tblGrid>
      <w:tr w:rsidR="00651F32" w:rsidTr="00CA1C22">
        <w:tc>
          <w:tcPr>
            <w:tcW w:w="9922" w:type="dxa"/>
          </w:tcPr>
          <w:p w:rsidR="00DB3FE6" w:rsidRDefault="00657E7F" w:rsidP="00CA1C22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22FE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2D34CF"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343DD4"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  <w:tbl>
            <w:tblPr>
              <w:tblW w:w="9915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9915"/>
            </w:tblGrid>
            <w:tr w:rsidR="00DB3FE6" w:rsidRPr="00A71040" w:rsidTr="00DB3FE6">
              <w:tc>
                <w:tcPr>
                  <w:tcW w:w="9922" w:type="dxa"/>
                </w:tcPr>
                <w:p w:rsidR="008B3AB6" w:rsidRPr="00A71040" w:rsidRDefault="00DB3FE6" w:rsidP="008B3AB6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A7104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РОССИЙСКАЯ ФЕДЕРАЦИЯ</w:t>
                  </w:r>
                </w:p>
                <w:p w:rsidR="00DB3FE6" w:rsidRPr="00A71040" w:rsidRDefault="00DB3FE6" w:rsidP="008B3AB6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A7104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КУРГАНСКАЯ ОБЛАСТЬ</w:t>
                  </w:r>
                </w:p>
                <w:p w:rsidR="008B3AB6" w:rsidRPr="00A71040" w:rsidRDefault="008B3AB6" w:rsidP="008B3AB6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DB3FE6" w:rsidRPr="00A71040" w:rsidRDefault="00DB3FE6" w:rsidP="008B3AB6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A71040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АДМИНИСТРАЦИЯ КЕТОВСКОГО РАЙОНА</w:t>
                  </w:r>
                </w:p>
                <w:p w:rsidR="00DB3FE6" w:rsidRPr="00A71040" w:rsidRDefault="00DB3FE6" w:rsidP="008B3AB6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A71040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ПОСТАНОВЛЕНИЕ</w:t>
                  </w:r>
                </w:p>
                <w:p w:rsidR="00DB3FE6" w:rsidRPr="00A71040" w:rsidRDefault="00DB3FE6">
                  <w:pPr>
                    <w:pStyle w:val="3"/>
                    <w:tabs>
                      <w:tab w:val="left" w:pos="0"/>
                    </w:tabs>
                    <w:spacing w:line="100" w:lineRule="atLeast"/>
                    <w:jc w:val="center"/>
                    <w:rPr>
                      <w:rFonts w:eastAsiaTheme="minorEastAsia"/>
                      <w:color w:val="000000"/>
                      <w:lang w:val="ru-RU"/>
                    </w:rPr>
                  </w:pPr>
                </w:p>
              </w:tc>
            </w:tr>
            <w:tr w:rsidR="00DB3FE6" w:rsidRPr="00A71040" w:rsidTr="00DB3FE6">
              <w:trPr>
                <w:trHeight w:val="913"/>
              </w:trPr>
              <w:tc>
                <w:tcPr>
                  <w:tcW w:w="9922" w:type="dxa"/>
                </w:tcPr>
                <w:p w:rsidR="00DB3FE6" w:rsidRPr="00A71040" w:rsidRDefault="00DB3FE6">
                  <w:pPr>
                    <w:pStyle w:val="a3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A71040">
                    <w:rPr>
                      <w:rFonts w:ascii="Times New Roman" w:hAnsi="Times New Roman"/>
                      <w:color w:val="000000"/>
                      <w:szCs w:val="24"/>
                    </w:rPr>
                    <w:t>от ____________</w:t>
                  </w:r>
                  <w:r w:rsidR="008B3AB6" w:rsidRPr="00A71040">
                    <w:rPr>
                      <w:rFonts w:ascii="Times New Roman" w:hAnsi="Times New Roman"/>
                      <w:color w:val="000000"/>
                      <w:szCs w:val="24"/>
                    </w:rPr>
                    <w:t>___</w:t>
                  </w:r>
                  <w:r w:rsidRPr="00A71040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2016 г. №  </w:t>
                  </w:r>
                  <w:r w:rsidR="008B3AB6" w:rsidRPr="00A71040">
                    <w:rPr>
                      <w:rFonts w:ascii="Times New Roman" w:hAnsi="Times New Roman"/>
                      <w:color w:val="000000"/>
                      <w:szCs w:val="24"/>
                    </w:rPr>
                    <w:t>______</w:t>
                  </w:r>
                </w:p>
                <w:p w:rsidR="00DB3FE6" w:rsidRPr="00A71040" w:rsidRDefault="00DB3FE6">
                  <w:pPr>
                    <w:pStyle w:val="a3"/>
                    <w:ind w:right="-1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71040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         с. Кетово</w:t>
                  </w:r>
                </w:p>
              </w:tc>
            </w:tr>
          </w:tbl>
          <w:p w:rsidR="00DB3FE6" w:rsidRPr="00A71040" w:rsidRDefault="00DB3FE6" w:rsidP="00DB3FE6">
            <w:pPr>
              <w:pStyle w:val="a4"/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</w:p>
          <w:p w:rsidR="00DB3FE6" w:rsidRPr="00A71040" w:rsidRDefault="00DB3FE6" w:rsidP="00DB3FE6">
            <w:pPr>
              <w:pStyle w:val="a4"/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</w:p>
          <w:p w:rsidR="005D3E30" w:rsidRPr="00A71040" w:rsidRDefault="0075564D" w:rsidP="00ED72AA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 изменений в приложени</w:t>
            </w:r>
            <w:r w:rsidR="00A94452" w:rsidRPr="00A71040">
              <w:rPr>
                <w:rFonts w:ascii="Times New Roman" w:hAnsi="Times New Roman"/>
                <w:color w:val="000000"/>
                <w:sz w:val="24"/>
                <w:szCs w:val="24"/>
              </w:rPr>
              <w:t>е №</w:t>
            </w:r>
            <w:r w:rsidR="00477841" w:rsidRPr="00A7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4452" w:rsidRPr="00A710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7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постановлению Администрации  Кетовского района № 2256 от  13.09.2016 года «</w:t>
            </w:r>
            <w:r w:rsidR="00DB3FE6" w:rsidRPr="00A7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определении нормативных затрат  на обеспечение функций  </w:t>
            </w:r>
            <w:r w:rsidR="007D50BA" w:rsidRPr="00A7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Кетовского района </w:t>
            </w:r>
            <w:r w:rsidR="005D3E30" w:rsidRPr="00A7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524615" w:rsidRPr="00A7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3E30" w:rsidRPr="00A71040">
              <w:rPr>
                <w:rStyle w:val="color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      </w:r>
          </w:p>
          <w:p w:rsidR="00DB3FE6" w:rsidRPr="00A71040" w:rsidRDefault="00DB3FE6" w:rsidP="007D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2C50" w:rsidRPr="00A71040" w:rsidRDefault="00DB3FE6" w:rsidP="00142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42C50" w:rsidRPr="00A71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142C50" w:rsidRPr="00A7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частью 5,6 ст. 19 Ф</w:t>
            </w:r>
            <w:r w:rsidR="00142C50" w:rsidRPr="00A71040"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05 апреля 2013года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Кетовского района  от 28 декабря 2015 года  № 2502  «О порядке определения  нормативных затрат на обеспечение функций муниципальных органов Кетовского района и подведомственных им казенных учреждений» Администрация Кетовского района  ПОСТАНОВЛЯЕТ:</w:t>
            </w:r>
          </w:p>
          <w:p w:rsidR="00CC4ABC" w:rsidRPr="00A71040" w:rsidRDefault="00CC4ABC" w:rsidP="00CC4ABC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A71040">
              <w:rPr>
                <w:rFonts w:ascii="Times New Roman" w:hAnsi="Times New Roman"/>
                <w:b w:val="0"/>
                <w:szCs w:val="24"/>
              </w:rPr>
              <w:t xml:space="preserve">      1. Внести  изменения в </w:t>
            </w:r>
            <w:r w:rsidR="00477841" w:rsidRPr="00A71040">
              <w:rPr>
                <w:rFonts w:ascii="Times New Roman" w:hAnsi="Times New Roman"/>
                <w:b w:val="0"/>
                <w:szCs w:val="24"/>
              </w:rPr>
              <w:t>раздел 1.</w:t>
            </w:r>
            <w:r w:rsidR="00A94452" w:rsidRPr="00A71040">
              <w:rPr>
                <w:rFonts w:ascii="Times New Roman" w:hAnsi="Times New Roman"/>
                <w:b w:val="0"/>
                <w:szCs w:val="24"/>
              </w:rPr>
              <w:t>Н</w:t>
            </w:r>
            <w:r w:rsidR="00A94452" w:rsidRPr="00A7104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ормативные затраты на обеспечение функций Администрации Кетовского района</w:t>
            </w:r>
            <w:r w:rsidR="00A94452" w:rsidRPr="00A71040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A71040">
              <w:rPr>
                <w:rFonts w:ascii="Times New Roman" w:hAnsi="Times New Roman"/>
                <w:b w:val="0"/>
                <w:color w:val="000000"/>
                <w:szCs w:val="24"/>
              </w:rPr>
              <w:t>приложени</w:t>
            </w:r>
            <w:r w:rsidR="00A94452" w:rsidRPr="00A71040">
              <w:rPr>
                <w:rFonts w:ascii="Times New Roman" w:hAnsi="Times New Roman"/>
                <w:b w:val="0"/>
                <w:color w:val="000000"/>
                <w:szCs w:val="24"/>
              </w:rPr>
              <w:t>я</w:t>
            </w:r>
            <w:r w:rsidRPr="00A71040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№</w:t>
            </w:r>
            <w:r w:rsidR="00477841" w:rsidRPr="00A71040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A71040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1 </w:t>
            </w:r>
            <w:r w:rsidR="00C8673D" w:rsidRPr="00A71040">
              <w:rPr>
                <w:rFonts w:ascii="Times New Roman" w:hAnsi="Times New Roman"/>
                <w:b w:val="0"/>
                <w:color w:val="000000"/>
                <w:szCs w:val="24"/>
              </w:rPr>
              <w:t>к постановлению Администрации  Кетовского района № 2256 от  13.09.2016 года «</w:t>
            </w:r>
            <w:r w:rsidR="00C8673D" w:rsidRPr="00A7104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Об определении нормативных затрат  на обеспечение функций  Администрации Кетовского района  и  </w:t>
            </w:r>
            <w:r w:rsidR="00C8673D" w:rsidRPr="00A71040">
              <w:rPr>
                <w:rStyle w:val="color18"/>
                <w:rFonts w:ascii="Times New Roman" w:hAnsi="Times New Roman"/>
                <w:b w:val="0"/>
                <w:color w:val="000000" w:themeColor="text1"/>
                <w:szCs w:val="24"/>
              </w:rPr>
      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      </w:r>
            <w:r w:rsidRPr="00A71040">
              <w:rPr>
                <w:rFonts w:ascii="Times New Roman" w:hAnsi="Times New Roman"/>
                <w:b w:val="0"/>
                <w:color w:val="000000"/>
                <w:szCs w:val="24"/>
              </w:rPr>
              <w:t>:</w:t>
            </w:r>
          </w:p>
          <w:p w:rsidR="004D724E" w:rsidRPr="00A71040" w:rsidRDefault="00CC4ABC" w:rsidP="00CC4ABC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71040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     1.1. </w:t>
            </w:r>
            <w:r w:rsidR="00C8673D" w:rsidRPr="00A71040">
              <w:rPr>
                <w:rFonts w:ascii="Times New Roman" w:hAnsi="Times New Roman"/>
                <w:b w:val="0"/>
                <w:color w:val="000000"/>
                <w:szCs w:val="24"/>
              </w:rPr>
              <w:t>В п</w:t>
            </w:r>
            <w:r w:rsidR="004D724E" w:rsidRPr="00A71040">
              <w:rPr>
                <w:rFonts w:ascii="Times New Roman" w:hAnsi="Times New Roman"/>
                <w:b w:val="0"/>
                <w:color w:val="000000"/>
                <w:szCs w:val="24"/>
              </w:rPr>
              <w:t>ункте</w:t>
            </w:r>
            <w:r w:rsidR="00C8673D" w:rsidRPr="00A71040">
              <w:rPr>
                <w:rFonts w:ascii="Times New Roman" w:hAnsi="Times New Roman"/>
                <w:b w:val="0"/>
                <w:color w:val="000000"/>
                <w:szCs w:val="24"/>
              </w:rPr>
              <w:t>. 1.4 и</w:t>
            </w:r>
            <w:r w:rsidRPr="00A71040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зложить </w:t>
            </w:r>
            <w:r w:rsidR="004D724E" w:rsidRPr="00A71040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таблицу </w:t>
            </w:r>
            <w:r w:rsidRPr="00A71040">
              <w:rPr>
                <w:rFonts w:ascii="Times New Roman" w:hAnsi="Times New Roman"/>
                <w:b w:val="0"/>
                <w:szCs w:val="24"/>
              </w:rPr>
              <w:t xml:space="preserve">в следующей редакции: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05"/>
              <w:gridCol w:w="1875"/>
              <w:gridCol w:w="2325"/>
              <w:gridCol w:w="2266"/>
            </w:tblGrid>
            <w:tr w:rsidR="004D724E" w:rsidRPr="00A71040" w:rsidTr="00327F0A">
              <w:trPr>
                <w:trHeight w:val="514"/>
              </w:trPr>
              <w:tc>
                <w:tcPr>
                  <w:tcW w:w="3105" w:type="dxa"/>
                  <w:vMerge w:val="restart"/>
                  <w:hideMark/>
                </w:tcPr>
                <w:p w:rsidR="004D724E" w:rsidRPr="00A71040" w:rsidRDefault="004D724E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и услуги интернет-провайдеров</w:t>
                  </w:r>
                </w:p>
                <w:p w:rsidR="004D724E" w:rsidRPr="00A71040" w:rsidRDefault="004D724E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5" w:type="dxa"/>
                </w:tcPr>
                <w:p w:rsidR="004D724E" w:rsidRPr="00A71040" w:rsidRDefault="004D724E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285750" cy="247650"/>
                        <wp:effectExtent l="0" t="0" r="0" b="0"/>
                        <wp:docPr id="7007" name="Рисунок 1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5" w:type="dxa"/>
                </w:tcPr>
                <w:p w:rsidR="004D724E" w:rsidRPr="00A71040" w:rsidRDefault="004D724E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404" name="Рисунок 1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6" w:type="dxa"/>
                </w:tcPr>
                <w:p w:rsidR="004D724E" w:rsidRPr="00A71040" w:rsidRDefault="004D724E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295275" cy="247650"/>
                        <wp:effectExtent l="19050" t="0" r="0" b="0"/>
                        <wp:docPr id="405" name="Рисунок 12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724E" w:rsidRPr="00A71040" w:rsidTr="00327F0A">
              <w:trPr>
                <w:trHeight w:val="586"/>
              </w:trPr>
              <w:tc>
                <w:tcPr>
                  <w:tcW w:w="3105" w:type="dxa"/>
                  <w:vMerge/>
                  <w:tcBorders>
                    <w:bottom w:val="single" w:sz="4" w:space="0" w:color="auto"/>
                  </w:tcBorders>
                  <w:hideMark/>
                </w:tcPr>
                <w:p w:rsidR="004D724E" w:rsidRPr="00A71040" w:rsidRDefault="004D724E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bottom w:val="single" w:sz="4" w:space="0" w:color="auto"/>
                  </w:tcBorders>
                </w:tcPr>
                <w:p w:rsidR="004D724E" w:rsidRPr="00A71040" w:rsidRDefault="004D724E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</w:tcBorders>
                </w:tcPr>
                <w:p w:rsidR="004D724E" w:rsidRPr="00A71040" w:rsidRDefault="004D724E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Не более 6300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</w:tcPr>
                <w:p w:rsidR="004D724E" w:rsidRPr="00A71040" w:rsidRDefault="004D724E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4D724E" w:rsidRPr="00A71040" w:rsidRDefault="004D724E" w:rsidP="00CC4ABC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71040">
              <w:rPr>
                <w:rFonts w:ascii="Times New Roman" w:hAnsi="Times New Roman"/>
                <w:b w:val="0"/>
                <w:szCs w:val="24"/>
              </w:rPr>
              <w:t xml:space="preserve">     1.2. </w:t>
            </w:r>
            <w:r w:rsidR="00D3590E" w:rsidRPr="00A71040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В пункте. 7.2  изложить таблицу </w:t>
            </w:r>
            <w:r w:rsidR="00D3590E" w:rsidRPr="00A71040">
              <w:rPr>
                <w:rFonts w:ascii="Times New Roman" w:hAnsi="Times New Roman"/>
                <w:b w:val="0"/>
                <w:szCs w:val="24"/>
              </w:rPr>
              <w:t xml:space="preserve">в следующей редакции: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44"/>
              <w:gridCol w:w="1843"/>
              <w:gridCol w:w="1701"/>
              <w:gridCol w:w="1559"/>
            </w:tblGrid>
            <w:tr w:rsidR="005D609F" w:rsidRPr="00A71040" w:rsidTr="00327F0A">
              <w:trPr>
                <w:trHeight w:val="514"/>
              </w:trPr>
              <w:tc>
                <w:tcPr>
                  <w:tcW w:w="4644" w:type="dxa"/>
                  <w:vMerge w:val="restart"/>
                  <w:hideMark/>
                </w:tcPr>
                <w:p w:rsidR="005D609F" w:rsidRPr="00A71040" w:rsidRDefault="005D609F" w:rsidP="00327F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Газоснабжение и иные виды топлива</w:t>
                  </w:r>
                </w:p>
              </w:tc>
              <w:tc>
                <w:tcPr>
                  <w:tcW w:w="1843" w:type="dxa"/>
                </w:tcPr>
                <w:p w:rsidR="005D609F" w:rsidRPr="00A71040" w:rsidRDefault="005D609F" w:rsidP="00327F0A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314325" cy="247650"/>
                        <wp:effectExtent l="19050" t="0" r="9525" b="0"/>
                        <wp:docPr id="7165" name="Рисунок 1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5D609F" w:rsidRPr="00A71040" w:rsidRDefault="005D609F" w:rsidP="00327F0A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295275" cy="247650"/>
                        <wp:effectExtent l="19050" t="0" r="9525" b="0"/>
                        <wp:docPr id="7166" name="Рисунок 10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5D609F" w:rsidRPr="00A71040" w:rsidRDefault="005D609F" w:rsidP="00327F0A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285750" cy="247650"/>
                        <wp:effectExtent l="19050" t="0" r="0" b="0"/>
                        <wp:docPr id="7167" name="Рисунок 10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609F" w:rsidRPr="00A71040" w:rsidTr="00327F0A">
              <w:trPr>
                <w:trHeight w:val="600"/>
              </w:trPr>
              <w:tc>
                <w:tcPr>
                  <w:tcW w:w="4644" w:type="dxa"/>
                  <w:vMerge/>
                  <w:hideMark/>
                </w:tcPr>
                <w:p w:rsidR="005D609F" w:rsidRPr="00A71040" w:rsidRDefault="005D609F" w:rsidP="00327F0A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D609F" w:rsidRPr="00A71040" w:rsidRDefault="005D609F" w:rsidP="00327F0A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40900</w:t>
                  </w:r>
                </w:p>
              </w:tc>
              <w:tc>
                <w:tcPr>
                  <w:tcW w:w="1701" w:type="dxa"/>
                </w:tcPr>
                <w:p w:rsidR="005D609F" w:rsidRPr="00A71040" w:rsidRDefault="005D609F" w:rsidP="00327F0A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5,574254</w:t>
                  </w:r>
                </w:p>
              </w:tc>
              <w:tc>
                <w:tcPr>
                  <w:tcW w:w="1559" w:type="dxa"/>
                </w:tcPr>
                <w:p w:rsidR="005D609F" w:rsidRPr="00A71040" w:rsidRDefault="005D609F" w:rsidP="00327F0A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A2042" w:rsidRPr="00A71040" w:rsidRDefault="005A2042" w:rsidP="00142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ABC" w:rsidRPr="00A71040" w:rsidRDefault="000F5A9F" w:rsidP="00142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27F0A" w:rsidRPr="00A7104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327F0A" w:rsidRPr="00A7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пункте 7.3  изложить таблицу </w:t>
            </w:r>
            <w:r w:rsidR="00327F0A" w:rsidRPr="00A71040">
              <w:rPr>
                <w:rFonts w:ascii="Times New Roman" w:hAnsi="Times New Roman"/>
                <w:sz w:val="24"/>
                <w:szCs w:val="24"/>
              </w:rPr>
              <w:t>в следующей редакции: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87"/>
              <w:gridCol w:w="1701"/>
              <w:gridCol w:w="1559"/>
            </w:tblGrid>
            <w:tr w:rsidR="00327F0A" w:rsidRPr="00A71040" w:rsidTr="00327F0A">
              <w:trPr>
                <w:trHeight w:val="514"/>
              </w:trPr>
              <w:tc>
                <w:tcPr>
                  <w:tcW w:w="6487" w:type="dxa"/>
                  <w:vMerge w:val="restart"/>
                  <w:hideMark/>
                </w:tcPr>
                <w:p w:rsidR="00327F0A" w:rsidRPr="00A71040" w:rsidRDefault="00142C50" w:rsidP="00327F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327F0A"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Электроснабжение </w:t>
                  </w:r>
                </w:p>
              </w:tc>
              <w:tc>
                <w:tcPr>
                  <w:tcW w:w="1701" w:type="dxa"/>
                </w:tcPr>
                <w:p w:rsidR="00327F0A" w:rsidRPr="00A71040" w:rsidRDefault="00327F0A" w:rsidP="00327F0A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295275" cy="247650"/>
                        <wp:effectExtent l="19050" t="0" r="9525" b="0"/>
                        <wp:docPr id="7581" name="Рисунок 10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327F0A" w:rsidRPr="00A71040" w:rsidRDefault="00327F0A" w:rsidP="00327F0A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314325" cy="247650"/>
                        <wp:effectExtent l="19050" t="0" r="9525" b="0"/>
                        <wp:docPr id="7582" name="Рисунок 10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F0A" w:rsidRPr="00A71040" w:rsidTr="00327F0A">
              <w:trPr>
                <w:trHeight w:val="600"/>
              </w:trPr>
              <w:tc>
                <w:tcPr>
                  <w:tcW w:w="6487" w:type="dxa"/>
                  <w:vMerge/>
                  <w:hideMark/>
                </w:tcPr>
                <w:p w:rsidR="00327F0A" w:rsidRPr="00A71040" w:rsidRDefault="00327F0A" w:rsidP="00327F0A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27F0A" w:rsidRPr="00A71040" w:rsidRDefault="00327F0A" w:rsidP="00327F0A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97358</w:t>
                  </w:r>
                </w:p>
              </w:tc>
              <w:tc>
                <w:tcPr>
                  <w:tcW w:w="1559" w:type="dxa"/>
                </w:tcPr>
                <w:p w:rsidR="00327F0A" w:rsidRPr="00A71040" w:rsidRDefault="00327F0A" w:rsidP="00327F0A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6,758602</w:t>
                  </w:r>
                </w:p>
              </w:tc>
            </w:tr>
          </w:tbl>
          <w:p w:rsidR="00327F0A" w:rsidRPr="00A71040" w:rsidRDefault="000F5A9F" w:rsidP="00327F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327F0A" w:rsidRPr="00A7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  <w:r w:rsidR="00327F0A" w:rsidRPr="00A710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27F0A" w:rsidRPr="00A7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пункте. 7.4  изложить таблицу </w:t>
            </w:r>
            <w:r w:rsidR="00327F0A" w:rsidRPr="00A71040">
              <w:rPr>
                <w:rFonts w:ascii="Times New Roman" w:hAnsi="Times New Roman"/>
                <w:sz w:val="24"/>
                <w:szCs w:val="24"/>
              </w:rPr>
              <w:t>в следующей редакции: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87"/>
              <w:gridCol w:w="1701"/>
              <w:gridCol w:w="1559"/>
            </w:tblGrid>
            <w:tr w:rsidR="00327F0A" w:rsidRPr="00A71040" w:rsidTr="00327F0A">
              <w:trPr>
                <w:trHeight w:val="514"/>
              </w:trPr>
              <w:tc>
                <w:tcPr>
                  <w:tcW w:w="6487" w:type="dxa"/>
                  <w:vMerge w:val="restart"/>
                  <w:hideMark/>
                </w:tcPr>
                <w:p w:rsidR="00327F0A" w:rsidRPr="00A71040" w:rsidRDefault="00327F0A" w:rsidP="00327F0A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Теплоснабжение </w:t>
                  </w:r>
                </w:p>
                <w:p w:rsidR="00327F0A" w:rsidRPr="00A71040" w:rsidRDefault="00327F0A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27F0A" w:rsidRPr="00A71040" w:rsidRDefault="00327F0A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381000" cy="247650"/>
                        <wp:effectExtent l="19050" t="0" r="0" b="0"/>
                        <wp:docPr id="7645" name="Рисунок 10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327F0A" w:rsidRPr="00A71040" w:rsidRDefault="00327F0A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994" name="Рисунок 10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F0A" w:rsidRPr="00A71040" w:rsidTr="00327F0A">
              <w:trPr>
                <w:trHeight w:val="600"/>
              </w:trPr>
              <w:tc>
                <w:tcPr>
                  <w:tcW w:w="6487" w:type="dxa"/>
                  <w:vMerge/>
                  <w:hideMark/>
                </w:tcPr>
                <w:p w:rsidR="00327F0A" w:rsidRPr="00A71040" w:rsidRDefault="00327F0A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27F0A" w:rsidRPr="00A71040" w:rsidRDefault="00327F0A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640</w:t>
                  </w:r>
                </w:p>
              </w:tc>
              <w:tc>
                <w:tcPr>
                  <w:tcW w:w="1559" w:type="dxa"/>
                </w:tcPr>
                <w:p w:rsidR="00327F0A" w:rsidRPr="00A71040" w:rsidRDefault="00327F0A" w:rsidP="00327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2328</w:t>
                  </w:r>
                </w:p>
              </w:tc>
            </w:tr>
          </w:tbl>
          <w:p w:rsidR="00327F0A" w:rsidRPr="00A71040" w:rsidRDefault="000F5A9F" w:rsidP="00142C50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</w:t>
            </w:r>
            <w:r w:rsidR="00327F0A" w:rsidRPr="00A710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1.5. </w:t>
            </w:r>
            <w:r w:rsidR="007A358E" w:rsidRPr="00A710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Изложи</w:t>
            </w:r>
            <w:r w:rsidR="00527DD1" w:rsidRPr="00A710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ть пункт 9.3 в следующей редакции:</w:t>
            </w:r>
          </w:p>
          <w:p w:rsidR="00527DD1" w:rsidRPr="00A71040" w:rsidRDefault="00527DD1" w:rsidP="0052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sz w:val="24"/>
                <w:szCs w:val="24"/>
              </w:rPr>
              <w:t>«9.3. Затраты на оплату услуг по обслуживанию и уборке помещения (</w:t>
            </w:r>
            <w:r w:rsidRPr="00A7104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19050" t="0" r="0" b="0"/>
                  <wp:docPr id="995" name="Рисунок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/>
                <w:sz w:val="24"/>
                <w:szCs w:val="24"/>
              </w:rPr>
              <w:t>) определяются по формуле:</w:t>
            </w:r>
          </w:p>
          <w:p w:rsidR="00527DD1" w:rsidRPr="00A71040" w:rsidRDefault="00527DD1" w:rsidP="0052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71040">
              <w:rPr>
                <w:rFonts w:ascii="Times New Roman" w:hAnsi="Times New Roman"/>
                <w:noProof/>
                <w:position w:val="-28"/>
                <w:szCs w:val="24"/>
              </w:rPr>
              <w:drawing>
                <wp:inline distT="0" distB="0" distL="0" distR="0">
                  <wp:extent cx="2171700" cy="476250"/>
                  <wp:effectExtent l="0" t="0" r="0" b="0"/>
                  <wp:docPr id="1012" name="Рисунок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/>
                <w:szCs w:val="24"/>
              </w:rPr>
              <w:t>,</w:t>
            </w:r>
          </w:p>
          <w:p w:rsidR="00527DD1" w:rsidRPr="00A71040" w:rsidRDefault="00527DD1" w:rsidP="00527DD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71040">
              <w:rPr>
                <w:rFonts w:ascii="Times New Roman" w:hAnsi="Times New Roman"/>
                <w:szCs w:val="24"/>
              </w:rPr>
              <w:t>где:</w:t>
            </w:r>
          </w:p>
          <w:p w:rsidR="00527DD1" w:rsidRPr="00A71040" w:rsidRDefault="00527DD1" w:rsidP="00527DD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noProof/>
                <w:position w:val="-14"/>
                <w:szCs w:val="24"/>
              </w:rPr>
              <w:drawing>
                <wp:inline distT="0" distB="0" distL="0" distR="0">
                  <wp:extent cx="381000" cy="257175"/>
                  <wp:effectExtent l="19050" t="0" r="0" b="0"/>
                  <wp:docPr id="1022" name="Рисунок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/>
                <w:szCs w:val="24"/>
              </w:rPr>
              <w:t xml:space="preserve"> - </w:t>
            </w:r>
            <w:r w:rsidRPr="00A71040">
              <w:rPr>
                <w:rFonts w:ascii="Times New Roman" w:hAnsi="Times New Roman"/>
                <w:sz w:val="24"/>
                <w:szCs w:val="24"/>
              </w:rPr>
              <w:t>площадь в i-м помещении, в отношении которой планируется заключение договора (контракта) на обслуживание и уборку;</w:t>
            </w:r>
          </w:p>
          <w:p w:rsidR="00527DD1" w:rsidRPr="00A71040" w:rsidRDefault="00527DD1" w:rsidP="00527DD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71040">
              <w:rPr>
                <w:rFonts w:ascii="Times New Roman" w:hAnsi="Times New Roman"/>
                <w:noProof/>
                <w:position w:val="-14"/>
                <w:szCs w:val="24"/>
              </w:rPr>
              <w:drawing>
                <wp:inline distT="0" distB="0" distL="0" distR="0">
                  <wp:extent cx="361950" cy="257175"/>
                  <wp:effectExtent l="19050" t="0" r="0" b="0"/>
                  <wp:docPr id="1023" name="Рисунок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/>
                <w:szCs w:val="24"/>
              </w:rPr>
              <w:t xml:space="preserve"> - цена </w:t>
            </w:r>
            <w:r w:rsidRPr="00A71040">
              <w:rPr>
                <w:rFonts w:ascii="Times New Roman" w:hAnsi="Times New Roman"/>
                <w:sz w:val="24"/>
                <w:szCs w:val="24"/>
              </w:rPr>
              <w:t>услуги по обслуживанию и уборке i-го помещения в месяц;</w:t>
            </w:r>
          </w:p>
          <w:p w:rsidR="00527DD1" w:rsidRPr="00A71040" w:rsidRDefault="00527DD1" w:rsidP="00527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noProof/>
                <w:position w:val="-14"/>
                <w:szCs w:val="24"/>
              </w:rPr>
              <w:drawing>
                <wp:inline distT="0" distB="0" distL="0" distR="0">
                  <wp:extent cx="419100" cy="257175"/>
                  <wp:effectExtent l="19050" t="0" r="0" b="0"/>
                  <wp:docPr id="6981" name="Рисунок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/>
                <w:szCs w:val="24"/>
              </w:rPr>
              <w:t xml:space="preserve"> - </w:t>
            </w:r>
            <w:r w:rsidRPr="00A71040">
              <w:rPr>
                <w:rFonts w:ascii="Times New Roman" w:hAnsi="Times New Roman"/>
                <w:sz w:val="24"/>
                <w:szCs w:val="24"/>
              </w:rPr>
              <w:t>количество месяцев использования услуги по обслуживанию и уборке i-го помещения в месяц.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DD1" w:rsidRPr="00A71040" w:rsidRDefault="00527DD1" w:rsidP="00527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D1" w:rsidRPr="00A71040" w:rsidRDefault="00527DD1" w:rsidP="00527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Затраты не предусмотрены.</w:t>
            </w:r>
            <w:r w:rsidR="003279D6" w:rsidRPr="00A71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7DD1" w:rsidRPr="00A71040" w:rsidRDefault="000F5A9F" w:rsidP="00527DD1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</w:t>
            </w:r>
            <w:r w:rsidR="00527DD1" w:rsidRPr="00A710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1.6. </w:t>
            </w:r>
            <w:r w:rsidR="007A358E" w:rsidRPr="00A710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Изложить</w:t>
            </w:r>
            <w:r w:rsidR="00527DD1" w:rsidRPr="00A710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пункт 9.7 в следующей редакции:</w:t>
            </w:r>
          </w:p>
          <w:p w:rsidR="00527DD1" w:rsidRPr="00A71040" w:rsidRDefault="00527DD1" w:rsidP="00527D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«9.7. Затраты на подготовку отопительной системы к зимнему сезону определяются по фактическим затратам в отчетном финансовом году</w:t>
            </w:r>
            <w:r w:rsidR="005A2042" w:rsidRPr="00A7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9D6" w:rsidRPr="00A71040" w:rsidRDefault="000F5A9F" w:rsidP="003279D6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</w:t>
            </w:r>
            <w:r w:rsidR="003279D6" w:rsidRPr="00A710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1.7. </w:t>
            </w:r>
            <w:r w:rsidR="007A358E" w:rsidRPr="00A710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Изложить</w:t>
            </w:r>
            <w:r w:rsidR="003279D6" w:rsidRPr="00A710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пункт 9.9 в следующей редакции:</w:t>
            </w:r>
          </w:p>
          <w:p w:rsidR="003279D6" w:rsidRPr="00A71040" w:rsidRDefault="003279D6" w:rsidP="003279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«9.9. Затраты на техническое обслуживание и регламентно-профилактический ремонт систем видеонаблюдения определяются по фактическим затратам в отчетном финансовом году</w:t>
            </w:r>
            <w:r w:rsidR="005A2042" w:rsidRPr="00A7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358E" w:rsidRPr="00A71040" w:rsidRDefault="007A358E" w:rsidP="003279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8E" w:rsidRPr="00A71040" w:rsidRDefault="000F5A9F" w:rsidP="007A358E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71040">
              <w:rPr>
                <w:rFonts w:ascii="Times New Roman" w:hAnsi="Times New Roman"/>
                <w:b w:val="0"/>
                <w:szCs w:val="24"/>
              </w:rPr>
              <w:t xml:space="preserve">      </w:t>
            </w:r>
            <w:r w:rsidR="007A358E" w:rsidRPr="00A71040">
              <w:rPr>
                <w:rFonts w:ascii="Times New Roman" w:hAnsi="Times New Roman"/>
                <w:b w:val="0"/>
                <w:szCs w:val="24"/>
              </w:rPr>
              <w:t xml:space="preserve">1.8. </w:t>
            </w:r>
            <w:r w:rsidR="00F145B9" w:rsidRPr="00A71040">
              <w:rPr>
                <w:rFonts w:ascii="Times New Roman" w:hAnsi="Times New Roman"/>
                <w:b w:val="0"/>
                <w:color w:val="000000"/>
                <w:szCs w:val="24"/>
              </w:rPr>
              <w:t>В пункте 10.4</w:t>
            </w:r>
            <w:r w:rsidR="007A358E" w:rsidRPr="00A71040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изложить таблицу </w:t>
            </w:r>
            <w:r w:rsidR="007A358E" w:rsidRPr="00A71040">
              <w:rPr>
                <w:rFonts w:ascii="Times New Roman" w:hAnsi="Times New Roman"/>
                <w:b w:val="0"/>
                <w:szCs w:val="24"/>
              </w:rPr>
              <w:t xml:space="preserve">в следующей редакции: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44"/>
              <w:gridCol w:w="1418"/>
              <w:gridCol w:w="1134"/>
              <w:gridCol w:w="992"/>
            </w:tblGrid>
            <w:tr w:rsidR="007A358E" w:rsidRPr="00A71040" w:rsidTr="00A94452">
              <w:trPr>
                <w:trHeight w:val="514"/>
              </w:trPr>
              <w:tc>
                <w:tcPr>
                  <w:tcW w:w="4644" w:type="dxa"/>
                  <w:vMerge w:val="restart"/>
                  <w:hideMark/>
                </w:tcPr>
                <w:p w:rsidR="007A358E" w:rsidRPr="00A71040" w:rsidRDefault="007A358E" w:rsidP="00A94452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предрейсового и послерейсового осмотра водителей транспортных средств </w:t>
                  </w:r>
                </w:p>
              </w:tc>
              <w:tc>
                <w:tcPr>
                  <w:tcW w:w="1418" w:type="dxa"/>
                </w:tcPr>
                <w:p w:rsidR="007A358E" w:rsidRPr="00A71040" w:rsidRDefault="007A358E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314325" cy="247650"/>
                        <wp:effectExtent l="19050" t="0" r="9525" b="0"/>
                        <wp:docPr id="6982" name="Рисунок 9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7A358E" w:rsidRPr="00A71040" w:rsidRDefault="007A358E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5275" cy="247650"/>
                        <wp:effectExtent l="19050" t="0" r="9525" b="0"/>
                        <wp:docPr id="6983" name="Рисунок 9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, не более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A358E" w:rsidRPr="00A71040" w:rsidRDefault="007A358E" w:rsidP="00A94452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3375" cy="247650"/>
                        <wp:effectExtent l="19050" t="0" r="9525" b="0"/>
                        <wp:docPr id="6984" name="Рисунок 9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358E" w:rsidRPr="00A71040" w:rsidTr="00A94452">
              <w:trPr>
                <w:trHeight w:val="600"/>
              </w:trPr>
              <w:tc>
                <w:tcPr>
                  <w:tcW w:w="4644" w:type="dxa"/>
                  <w:vMerge/>
                  <w:hideMark/>
                </w:tcPr>
                <w:p w:rsidR="007A358E" w:rsidRPr="00A71040" w:rsidRDefault="007A358E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A358E" w:rsidRPr="00A71040" w:rsidRDefault="007A358E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8   </w:t>
                  </w:r>
                </w:p>
              </w:tc>
              <w:tc>
                <w:tcPr>
                  <w:tcW w:w="1134" w:type="dxa"/>
                </w:tcPr>
                <w:p w:rsidR="007A358E" w:rsidRPr="00A71040" w:rsidRDefault="007A358E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A358E" w:rsidRPr="00A71040" w:rsidRDefault="007A358E" w:rsidP="00A94452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</w:tbl>
          <w:p w:rsidR="000F5A9F" w:rsidRPr="00A71040" w:rsidRDefault="000F5A9F" w:rsidP="00F145B9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F145B9" w:rsidRPr="00A71040" w:rsidRDefault="000F5A9F" w:rsidP="00F145B9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71040">
              <w:rPr>
                <w:rFonts w:ascii="Times New Roman" w:hAnsi="Times New Roman"/>
                <w:b w:val="0"/>
                <w:szCs w:val="24"/>
              </w:rPr>
              <w:lastRenderedPageBreak/>
              <w:t xml:space="preserve">       </w:t>
            </w:r>
            <w:r w:rsidR="00F145B9" w:rsidRPr="00A71040">
              <w:rPr>
                <w:rFonts w:ascii="Times New Roman" w:hAnsi="Times New Roman"/>
                <w:b w:val="0"/>
                <w:szCs w:val="24"/>
              </w:rPr>
              <w:t xml:space="preserve">1.9. </w:t>
            </w:r>
            <w:r w:rsidR="00F145B9" w:rsidRPr="00A71040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В пункте 11.2 изложить таблицу </w:t>
            </w:r>
            <w:r w:rsidR="00F145B9" w:rsidRPr="00A71040">
              <w:rPr>
                <w:rFonts w:ascii="Times New Roman" w:hAnsi="Times New Roman"/>
                <w:b w:val="0"/>
                <w:szCs w:val="24"/>
              </w:rPr>
              <w:t xml:space="preserve">в следующей редакции: </w:t>
            </w:r>
          </w:p>
          <w:p w:rsidR="00F145B9" w:rsidRPr="00A71040" w:rsidRDefault="00F145B9" w:rsidP="00F145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54"/>
              <w:gridCol w:w="1418"/>
              <w:gridCol w:w="1275"/>
            </w:tblGrid>
            <w:tr w:rsidR="00F145B9" w:rsidRPr="00A71040" w:rsidTr="00A94452">
              <w:trPr>
                <w:trHeight w:val="514"/>
              </w:trPr>
              <w:tc>
                <w:tcPr>
                  <w:tcW w:w="7054" w:type="dxa"/>
                  <w:vMerge w:val="restart"/>
                  <w:hideMark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транспортных средств</w:t>
                  </w:r>
                </w:p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333375" cy="247650"/>
                        <wp:effectExtent l="0" t="0" r="9525" b="0"/>
                        <wp:docPr id="7006" name="Рисунок 9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Pr="00A7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iам, не более</w:t>
                  </w:r>
                </w:p>
              </w:tc>
            </w:tr>
            <w:tr w:rsidR="00F145B9" w:rsidRPr="00A71040" w:rsidTr="00A94452">
              <w:trPr>
                <w:trHeight w:val="600"/>
              </w:trPr>
              <w:tc>
                <w:tcPr>
                  <w:tcW w:w="7054" w:type="dxa"/>
                  <w:vMerge/>
                  <w:hideMark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1 300 000</w:t>
                  </w:r>
                </w:p>
              </w:tc>
            </w:tr>
          </w:tbl>
          <w:p w:rsidR="00F145B9" w:rsidRPr="00A71040" w:rsidRDefault="000F5A9F" w:rsidP="00F145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145B9" w:rsidRPr="00A71040">
              <w:rPr>
                <w:rFonts w:ascii="Times New Roman" w:hAnsi="Times New Roman" w:cs="Times New Roman"/>
                <w:sz w:val="24"/>
                <w:szCs w:val="24"/>
              </w:rPr>
              <w:t>1.10. Пункт 12.5 изложить в следующей редакции</w:t>
            </w:r>
            <w:r w:rsidR="00A51D50" w:rsidRPr="00A710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45B9" w:rsidRPr="00A71040" w:rsidRDefault="00A51D50" w:rsidP="00F145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45B9" w:rsidRPr="00A71040">
              <w:rPr>
                <w:rFonts w:ascii="Times New Roman" w:hAnsi="Times New Roman" w:cs="Times New Roman"/>
                <w:sz w:val="24"/>
                <w:szCs w:val="24"/>
              </w:rPr>
              <w:t>12.5. Затраты на приобретение горюче-смазочных материалов (</w:t>
            </w:r>
            <w:r w:rsidR="00F145B9" w:rsidRPr="00A71040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425" name="Рисунок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45B9"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) определяются </w:t>
            </w:r>
            <w:r w:rsidR="00F145B9" w:rsidRPr="00A71040">
              <w:rPr>
                <w:rFonts w:ascii="Times New Roman" w:hAnsi="Times New Roman" w:cs="Times New Roman"/>
                <w:sz w:val="24"/>
                <w:szCs w:val="24"/>
              </w:rPr>
              <w:br/>
              <w:t>по формуле:</w:t>
            </w:r>
          </w:p>
          <w:p w:rsidR="00F145B9" w:rsidRPr="00A71040" w:rsidRDefault="00F145B9" w:rsidP="00F145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114550" cy="476250"/>
                  <wp:effectExtent l="0" t="0" r="0" b="0"/>
                  <wp:docPr id="426" name="Рисунок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45B9" w:rsidRPr="00A71040" w:rsidRDefault="00F145B9" w:rsidP="00F145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45B9" w:rsidRPr="00A71040" w:rsidRDefault="00F145B9" w:rsidP="00F145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1198" name="Рисунок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A71040">
                <w:rPr>
                  <w:rFonts w:ascii="Times New Roman" w:hAnsi="Times New Roman" w:cs="Times New Roman"/>
                  <w:sz w:val="24"/>
                  <w:szCs w:val="24"/>
                </w:rPr>
                <w:t>100 километров</w:t>
              </w:r>
            </w:smartTag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пробега i-го транспортного средства согласно </w:t>
            </w:r>
            <w:hyperlink r:id="rId30" w:history="1">
              <w:r w:rsidRPr="00A71040">
                <w:rPr>
                  <w:rFonts w:ascii="Times New Roman" w:hAnsi="Times New Roman" w:cs="Times New Roman"/>
                  <w:sz w:val="24"/>
                  <w:szCs w:val="24"/>
                </w:rPr>
                <w:t>Методическим рекомендациям</w:t>
              </w:r>
            </w:hyperlink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«Нормы расхода топлива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      </w:r>
          </w:p>
          <w:p w:rsidR="00F145B9" w:rsidRPr="00A71040" w:rsidRDefault="00F145B9" w:rsidP="00F145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19050" t="0" r="0" b="0"/>
                  <wp:docPr id="7140" name="Рисунок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- цена 1 литра горюче-смазочного материала по i-му транспортному средству;</w:t>
            </w:r>
          </w:p>
          <w:p w:rsidR="00F145B9" w:rsidRPr="00A71040" w:rsidRDefault="00F145B9" w:rsidP="00F145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7146" name="Рисунок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количество рабочих дней использования i-го транспортного средства в очередном финансовом году.</w:t>
            </w:r>
          </w:p>
          <w:p w:rsidR="00F145B9" w:rsidRPr="00A71040" w:rsidRDefault="00F145B9" w:rsidP="00F145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24"/>
              <w:gridCol w:w="914"/>
              <w:gridCol w:w="1104"/>
              <w:gridCol w:w="1686"/>
              <w:gridCol w:w="1825"/>
            </w:tblGrid>
            <w:tr w:rsidR="00F145B9" w:rsidRPr="00A71040" w:rsidTr="00A51D50">
              <w:trPr>
                <w:trHeight w:val="1240"/>
              </w:trPr>
              <w:tc>
                <w:tcPr>
                  <w:tcW w:w="4324" w:type="dxa"/>
                  <w:hideMark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 горюче-смазочных материалов(бензин АИ-92)</w:t>
                  </w:r>
                </w:p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14" w:type="dxa"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381000" cy="247650"/>
                        <wp:effectExtent l="19050" t="0" r="0" b="0"/>
                        <wp:docPr id="7147" name="Рисунок 8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, летняя норма</w:t>
                  </w:r>
                </w:p>
              </w:tc>
              <w:tc>
                <w:tcPr>
                  <w:tcW w:w="1104" w:type="dxa"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381000" cy="247650"/>
                        <wp:effectExtent l="19050" t="0" r="0" b="0"/>
                        <wp:docPr id="7148" name="Рисунок 8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, зимняя норма  ( 5 месяцев)</w:t>
                  </w:r>
                </w:p>
              </w:tc>
              <w:tc>
                <w:tcPr>
                  <w:tcW w:w="1686" w:type="dxa"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drawing>
                      <wp:inline distT="0" distB="0" distL="0" distR="0">
                        <wp:extent cx="361950" cy="247650"/>
                        <wp:effectExtent l="19050" t="0" r="0" b="0"/>
                        <wp:docPr id="7149" name="Рисунок 8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, не более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247650"/>
                        <wp:effectExtent l="19050" t="0" r="0" b="0"/>
                        <wp:docPr id="7150" name="Рисунок 8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45B9" w:rsidRPr="00A71040" w:rsidTr="00A51D50">
              <w:tblPrEx>
                <w:tblLook w:val="0000"/>
              </w:tblPrEx>
              <w:trPr>
                <w:trHeight w:val="270"/>
              </w:trPr>
              <w:tc>
                <w:tcPr>
                  <w:tcW w:w="4324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Форд Фокус </w:t>
                  </w:r>
                </w:p>
              </w:tc>
              <w:tc>
                <w:tcPr>
                  <w:tcW w:w="914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11,7</w:t>
                  </w:r>
                </w:p>
              </w:tc>
              <w:tc>
                <w:tcPr>
                  <w:tcW w:w="1104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1686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35.19</w:t>
                  </w:r>
                </w:p>
              </w:tc>
              <w:tc>
                <w:tcPr>
                  <w:tcW w:w="1825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F145B9" w:rsidRPr="00A71040" w:rsidTr="00A51D50">
              <w:tblPrEx>
                <w:tblLook w:val="0000"/>
              </w:tblPrEx>
              <w:trPr>
                <w:trHeight w:val="300"/>
              </w:trPr>
              <w:tc>
                <w:tcPr>
                  <w:tcW w:w="4324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Нива Шевроле</w:t>
                  </w:r>
                </w:p>
              </w:tc>
              <w:tc>
                <w:tcPr>
                  <w:tcW w:w="914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104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1686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35.19</w:t>
                  </w:r>
                </w:p>
              </w:tc>
              <w:tc>
                <w:tcPr>
                  <w:tcW w:w="1825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F145B9" w:rsidRPr="00A71040" w:rsidTr="00A51D50">
              <w:tblPrEx>
                <w:tblLook w:val="0000"/>
              </w:tblPrEx>
              <w:trPr>
                <w:trHeight w:val="330"/>
              </w:trPr>
              <w:tc>
                <w:tcPr>
                  <w:tcW w:w="4324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ВАЗ-21124</w:t>
                  </w:r>
                </w:p>
              </w:tc>
              <w:tc>
                <w:tcPr>
                  <w:tcW w:w="914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</w:t>
                  </w:r>
                </w:p>
              </w:tc>
              <w:tc>
                <w:tcPr>
                  <w:tcW w:w="1104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10,08</w:t>
                  </w:r>
                </w:p>
              </w:tc>
              <w:tc>
                <w:tcPr>
                  <w:tcW w:w="1686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35.19</w:t>
                  </w:r>
                </w:p>
              </w:tc>
              <w:tc>
                <w:tcPr>
                  <w:tcW w:w="1825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F145B9" w:rsidRPr="00A71040" w:rsidTr="00A51D50">
              <w:tblPrEx>
                <w:tblLook w:val="0000"/>
              </w:tblPrEx>
              <w:trPr>
                <w:trHeight w:val="247"/>
              </w:trPr>
              <w:tc>
                <w:tcPr>
                  <w:tcW w:w="4324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Фольксваген Поло </w:t>
                  </w:r>
                </w:p>
              </w:tc>
              <w:tc>
                <w:tcPr>
                  <w:tcW w:w="914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7,15</w:t>
                  </w:r>
                </w:p>
              </w:tc>
              <w:tc>
                <w:tcPr>
                  <w:tcW w:w="1104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7,15</w:t>
                  </w:r>
                </w:p>
              </w:tc>
              <w:tc>
                <w:tcPr>
                  <w:tcW w:w="1686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35.19</w:t>
                  </w:r>
                </w:p>
              </w:tc>
              <w:tc>
                <w:tcPr>
                  <w:tcW w:w="1825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F145B9" w:rsidRPr="00A71040" w:rsidTr="00A51D50">
              <w:tblPrEx>
                <w:tblLook w:val="0000"/>
              </w:tblPrEx>
              <w:trPr>
                <w:trHeight w:val="202"/>
              </w:trPr>
              <w:tc>
                <w:tcPr>
                  <w:tcW w:w="4324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ВАЗ-21074</w:t>
                  </w:r>
                </w:p>
              </w:tc>
              <w:tc>
                <w:tcPr>
                  <w:tcW w:w="914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9,3</w:t>
                  </w:r>
                </w:p>
              </w:tc>
              <w:tc>
                <w:tcPr>
                  <w:tcW w:w="1104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686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35.19</w:t>
                  </w:r>
                </w:p>
              </w:tc>
              <w:tc>
                <w:tcPr>
                  <w:tcW w:w="1825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F145B9" w:rsidRPr="00A71040" w:rsidTr="00A51D50">
              <w:tblPrEx>
                <w:tblLook w:val="0000"/>
              </w:tblPrEx>
              <w:trPr>
                <w:trHeight w:val="300"/>
              </w:trPr>
              <w:tc>
                <w:tcPr>
                  <w:tcW w:w="4324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ВАЗ-21074</w:t>
                  </w:r>
                </w:p>
              </w:tc>
              <w:tc>
                <w:tcPr>
                  <w:tcW w:w="914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1104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686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35.19</w:t>
                  </w:r>
                </w:p>
              </w:tc>
              <w:tc>
                <w:tcPr>
                  <w:tcW w:w="1825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F145B9" w:rsidRPr="00A71040" w:rsidTr="00A51D50">
              <w:tblPrEx>
                <w:tblLook w:val="0000"/>
              </w:tblPrEx>
              <w:trPr>
                <w:trHeight w:val="240"/>
              </w:trPr>
              <w:tc>
                <w:tcPr>
                  <w:tcW w:w="4324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ВАЗ-21213</w:t>
                  </w:r>
                </w:p>
              </w:tc>
              <w:tc>
                <w:tcPr>
                  <w:tcW w:w="914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</w:t>
                  </w:r>
                </w:p>
              </w:tc>
              <w:tc>
                <w:tcPr>
                  <w:tcW w:w="1104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1686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35.19</w:t>
                  </w:r>
                </w:p>
              </w:tc>
              <w:tc>
                <w:tcPr>
                  <w:tcW w:w="1825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</w:tbl>
          <w:p w:rsidR="00F145B9" w:rsidRPr="00A71040" w:rsidRDefault="00F145B9" w:rsidP="00F145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61"/>
              <w:gridCol w:w="915"/>
              <w:gridCol w:w="928"/>
              <w:gridCol w:w="1701"/>
              <w:gridCol w:w="1842"/>
            </w:tblGrid>
            <w:tr w:rsidR="00F145B9" w:rsidRPr="00A71040" w:rsidTr="00A94452">
              <w:trPr>
                <w:trHeight w:val="1240"/>
              </w:trPr>
              <w:tc>
                <w:tcPr>
                  <w:tcW w:w="4361" w:type="dxa"/>
                  <w:hideMark/>
                </w:tcPr>
                <w:p w:rsidR="00F145B9" w:rsidRPr="00A71040" w:rsidRDefault="00F145B9" w:rsidP="00A94452">
                  <w:pPr>
                    <w:pStyle w:val="ConsPlusNormal"/>
                    <w:ind w:firstLine="54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 горюче-смазочных материалов (</w:t>
                  </w:r>
                  <w:r w:rsidRPr="00A71040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сжиженный углеводородный газ)</w:t>
                  </w:r>
                </w:p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381000" cy="247650"/>
                        <wp:effectExtent l="19050" t="0" r="0" b="0"/>
                        <wp:docPr id="7151" name="Рисунок 8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, летняя норма</w:t>
                  </w:r>
                </w:p>
              </w:tc>
              <w:tc>
                <w:tcPr>
                  <w:tcW w:w="928" w:type="dxa"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381000" cy="247650"/>
                        <wp:effectExtent l="19050" t="0" r="0" b="0"/>
                        <wp:docPr id="7152" name="Рисунок 8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, зимняя норма  ( 5 месяцев)</w:t>
                  </w:r>
                </w:p>
              </w:tc>
              <w:tc>
                <w:tcPr>
                  <w:tcW w:w="1701" w:type="dxa"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drawing>
                      <wp:inline distT="0" distB="0" distL="0" distR="0">
                        <wp:extent cx="361950" cy="247650"/>
                        <wp:effectExtent l="19050" t="0" r="0" b="0"/>
                        <wp:docPr id="7157" name="Рисунок 8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, не более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145B9" w:rsidRPr="00A71040" w:rsidRDefault="00F145B9" w:rsidP="00A94452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247650"/>
                        <wp:effectExtent l="19050" t="0" r="0" b="0"/>
                        <wp:docPr id="7158" name="Рисунок 8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45B9" w:rsidRPr="00A71040" w:rsidTr="00A94452">
              <w:tblPrEx>
                <w:tblLook w:val="0000"/>
              </w:tblPrEx>
              <w:trPr>
                <w:trHeight w:val="270"/>
              </w:trPr>
              <w:tc>
                <w:tcPr>
                  <w:tcW w:w="4361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Форд Фокус </w:t>
                  </w:r>
                </w:p>
              </w:tc>
              <w:tc>
                <w:tcPr>
                  <w:tcW w:w="915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14.3</w:t>
                  </w:r>
                </w:p>
              </w:tc>
              <w:tc>
                <w:tcPr>
                  <w:tcW w:w="928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15.7</w:t>
                  </w:r>
                </w:p>
              </w:tc>
              <w:tc>
                <w:tcPr>
                  <w:tcW w:w="1701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11,88</w:t>
                  </w:r>
                </w:p>
              </w:tc>
              <w:tc>
                <w:tcPr>
                  <w:tcW w:w="1842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F145B9" w:rsidRPr="00A71040" w:rsidTr="00A94452">
              <w:tblPrEx>
                <w:tblLook w:val="0000"/>
              </w:tblPrEx>
              <w:trPr>
                <w:trHeight w:val="300"/>
              </w:trPr>
              <w:tc>
                <w:tcPr>
                  <w:tcW w:w="4361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Нива Шевроле</w:t>
                  </w:r>
                </w:p>
              </w:tc>
              <w:tc>
                <w:tcPr>
                  <w:tcW w:w="915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13.7</w:t>
                  </w:r>
                </w:p>
              </w:tc>
              <w:tc>
                <w:tcPr>
                  <w:tcW w:w="928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11,88</w:t>
                  </w:r>
                </w:p>
              </w:tc>
              <w:tc>
                <w:tcPr>
                  <w:tcW w:w="1842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F145B9" w:rsidRPr="00A71040" w:rsidTr="00A94452">
              <w:tblPrEx>
                <w:tblLook w:val="0000"/>
              </w:tblPrEx>
              <w:trPr>
                <w:trHeight w:val="330"/>
              </w:trPr>
              <w:tc>
                <w:tcPr>
                  <w:tcW w:w="4361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ВАЗ-21124</w:t>
                  </w:r>
                </w:p>
              </w:tc>
              <w:tc>
                <w:tcPr>
                  <w:tcW w:w="915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928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1701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11,88</w:t>
                  </w:r>
                </w:p>
              </w:tc>
              <w:tc>
                <w:tcPr>
                  <w:tcW w:w="1842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F145B9" w:rsidRPr="00A71040" w:rsidTr="00A94452">
              <w:tblPrEx>
                <w:tblLook w:val="0000"/>
              </w:tblPrEx>
              <w:trPr>
                <w:trHeight w:val="247"/>
              </w:trPr>
              <w:tc>
                <w:tcPr>
                  <w:tcW w:w="4361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Фольксваген Поло </w:t>
                  </w:r>
                </w:p>
              </w:tc>
              <w:tc>
                <w:tcPr>
                  <w:tcW w:w="915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8.7</w:t>
                  </w:r>
                </w:p>
              </w:tc>
              <w:tc>
                <w:tcPr>
                  <w:tcW w:w="928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8.7</w:t>
                  </w:r>
                </w:p>
              </w:tc>
              <w:tc>
                <w:tcPr>
                  <w:tcW w:w="1701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11,88</w:t>
                  </w:r>
                </w:p>
              </w:tc>
              <w:tc>
                <w:tcPr>
                  <w:tcW w:w="1842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F145B9" w:rsidRPr="00A71040" w:rsidTr="00A94452">
              <w:tblPrEx>
                <w:tblLook w:val="0000"/>
              </w:tblPrEx>
              <w:trPr>
                <w:trHeight w:val="202"/>
              </w:trPr>
              <w:tc>
                <w:tcPr>
                  <w:tcW w:w="4361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ВАЗ-21074</w:t>
                  </w:r>
                </w:p>
              </w:tc>
              <w:tc>
                <w:tcPr>
                  <w:tcW w:w="915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928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12,4</w:t>
                  </w:r>
                </w:p>
              </w:tc>
              <w:tc>
                <w:tcPr>
                  <w:tcW w:w="1701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11,88</w:t>
                  </w:r>
                </w:p>
              </w:tc>
              <w:tc>
                <w:tcPr>
                  <w:tcW w:w="1842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F145B9" w:rsidRPr="00A71040" w:rsidTr="00A94452">
              <w:tblPrEx>
                <w:tblLook w:val="0000"/>
              </w:tblPrEx>
              <w:trPr>
                <w:trHeight w:val="300"/>
              </w:trPr>
              <w:tc>
                <w:tcPr>
                  <w:tcW w:w="4361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ВАЗ-21074</w:t>
                  </w:r>
                </w:p>
              </w:tc>
              <w:tc>
                <w:tcPr>
                  <w:tcW w:w="915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11.9</w:t>
                  </w:r>
                </w:p>
              </w:tc>
              <w:tc>
                <w:tcPr>
                  <w:tcW w:w="928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13,05</w:t>
                  </w:r>
                </w:p>
              </w:tc>
              <w:tc>
                <w:tcPr>
                  <w:tcW w:w="1701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11,88</w:t>
                  </w:r>
                </w:p>
              </w:tc>
              <w:tc>
                <w:tcPr>
                  <w:tcW w:w="1842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F145B9" w:rsidRPr="00A71040" w:rsidTr="00A94452">
              <w:tblPrEx>
                <w:tblLook w:val="0000"/>
              </w:tblPrEx>
              <w:trPr>
                <w:trHeight w:val="240"/>
              </w:trPr>
              <w:tc>
                <w:tcPr>
                  <w:tcW w:w="4361" w:type="dxa"/>
                </w:tcPr>
                <w:p w:rsidR="00F145B9" w:rsidRPr="00A71040" w:rsidRDefault="00F145B9" w:rsidP="00A94452">
                  <w:pPr>
                    <w:widowControl w:val="0"/>
                    <w:autoSpaceDE w:val="0"/>
                    <w:autoSpaceDN w:val="0"/>
                    <w:adjustRightInd w:val="0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ВАЗ-21213</w:t>
                  </w:r>
                </w:p>
              </w:tc>
              <w:tc>
                <w:tcPr>
                  <w:tcW w:w="915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</w:t>
                  </w:r>
                </w:p>
              </w:tc>
              <w:tc>
                <w:tcPr>
                  <w:tcW w:w="928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16.8</w:t>
                  </w:r>
                </w:p>
              </w:tc>
              <w:tc>
                <w:tcPr>
                  <w:tcW w:w="1701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11,88</w:t>
                  </w:r>
                </w:p>
              </w:tc>
              <w:tc>
                <w:tcPr>
                  <w:tcW w:w="1842" w:type="dxa"/>
                </w:tcPr>
                <w:p w:rsidR="00F145B9" w:rsidRPr="00A71040" w:rsidRDefault="00F145B9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A51D50" w:rsidRPr="00A71040" w:rsidTr="00A94452">
              <w:tblPrEx>
                <w:tblLook w:val="0000"/>
              </w:tblPrEx>
              <w:trPr>
                <w:trHeight w:val="315"/>
              </w:trPr>
              <w:tc>
                <w:tcPr>
                  <w:tcW w:w="4361" w:type="dxa"/>
                </w:tcPr>
                <w:p w:rsidR="00A51D50" w:rsidRPr="00A71040" w:rsidRDefault="00A51D50" w:rsidP="00A94452">
                  <w:pPr>
                    <w:widowControl w:val="0"/>
                    <w:autoSpaceDE w:val="0"/>
                    <w:autoSpaceDN w:val="0"/>
                    <w:adjustRightInd w:val="0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ВАЗ-21074</w:t>
                  </w:r>
                </w:p>
              </w:tc>
              <w:tc>
                <w:tcPr>
                  <w:tcW w:w="915" w:type="dxa"/>
                </w:tcPr>
                <w:p w:rsidR="00A51D50" w:rsidRPr="00A71040" w:rsidRDefault="00A51D50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10.8</w:t>
                  </w:r>
                </w:p>
              </w:tc>
              <w:tc>
                <w:tcPr>
                  <w:tcW w:w="928" w:type="dxa"/>
                </w:tcPr>
                <w:p w:rsidR="00A51D50" w:rsidRPr="00A71040" w:rsidRDefault="00A51D50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11.9</w:t>
                  </w:r>
                </w:p>
              </w:tc>
              <w:tc>
                <w:tcPr>
                  <w:tcW w:w="1701" w:type="dxa"/>
                </w:tcPr>
                <w:p w:rsidR="00A51D50" w:rsidRPr="00A71040" w:rsidRDefault="00A51D50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11,88</w:t>
                  </w:r>
                </w:p>
              </w:tc>
              <w:tc>
                <w:tcPr>
                  <w:tcW w:w="1842" w:type="dxa"/>
                </w:tcPr>
                <w:p w:rsidR="00A51D50" w:rsidRPr="00A71040" w:rsidRDefault="00A51D50" w:rsidP="00A944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</w:tbl>
          <w:p w:rsidR="00A51D50" w:rsidRPr="00A71040" w:rsidRDefault="00A51D50" w:rsidP="00A51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    Примечание: Количество  приобретаемых горюче-смазочных  материалов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</w:t>
            </w:r>
            <w:r w:rsidR="000F5A9F" w:rsidRPr="00A7104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F145B9" w:rsidRPr="00A71040" w:rsidRDefault="000F5A9F" w:rsidP="0052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4034C" w:rsidRPr="00A71040">
              <w:rPr>
                <w:rFonts w:ascii="Times New Roman" w:hAnsi="Times New Roman" w:cs="Times New Roman"/>
                <w:sz w:val="24"/>
                <w:szCs w:val="24"/>
              </w:rPr>
              <w:t>1.11. До</w:t>
            </w:r>
            <w:r w:rsidR="008444D0">
              <w:rPr>
                <w:rFonts w:ascii="Times New Roman" w:hAnsi="Times New Roman" w:cs="Times New Roman"/>
                <w:sz w:val="24"/>
                <w:szCs w:val="24"/>
              </w:rPr>
              <w:t xml:space="preserve">полнить </w:t>
            </w:r>
            <w:r w:rsidR="00D4034C" w:rsidRPr="00A7104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444D0">
              <w:rPr>
                <w:rFonts w:ascii="Times New Roman" w:hAnsi="Times New Roman" w:cs="Times New Roman"/>
                <w:sz w:val="24"/>
                <w:szCs w:val="24"/>
              </w:rPr>
              <w:t>ами следующего содержания</w:t>
            </w:r>
            <w:r w:rsidR="00D4034C"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12.7-12.12:</w:t>
            </w:r>
            <w:r w:rsidR="00A51D50"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34C" w:rsidRPr="00A71040" w:rsidRDefault="00D4034C" w:rsidP="00D40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«12.7. Затраты на услуги внештатных сотрудников определяются по фактическим затратам в отчетном финансовом году.</w:t>
            </w:r>
          </w:p>
          <w:p w:rsidR="00D4034C" w:rsidRPr="00A71040" w:rsidRDefault="00D4034C" w:rsidP="00D40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12.8. Затраты на услуги статистики определяются по фактическим затратам в отчетном финансовом году.</w:t>
            </w:r>
          </w:p>
          <w:p w:rsidR="00D4034C" w:rsidRPr="00A71040" w:rsidRDefault="00D4034C" w:rsidP="00D40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12.9. Затраты на техническое обслуживание газового оборудования определяются по фактическим затратам в отчетном финансовом году.</w:t>
            </w:r>
          </w:p>
          <w:p w:rsidR="00D4034C" w:rsidRPr="00A71040" w:rsidRDefault="00D4034C" w:rsidP="00D40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12.10. Затраты на приобретение прочих хозяйственных товаров определяются по фактическим затратам в отчетном финансовом году.</w:t>
            </w:r>
          </w:p>
          <w:p w:rsidR="00D4034C" w:rsidRPr="00A71040" w:rsidRDefault="00D4034C" w:rsidP="00D40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12.11. Затраты на проведение мероприятий определяются по фактическим затратам в отчетном финансовом году.</w:t>
            </w:r>
          </w:p>
          <w:p w:rsidR="00D4034C" w:rsidRPr="00A71040" w:rsidRDefault="00D4034C" w:rsidP="00D40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12.12. Затраты на приобретение приборов учета определяются по фактическим затратам в отчетном финансовом году.»</w:t>
            </w:r>
          </w:p>
          <w:p w:rsidR="00D4034C" w:rsidRPr="00A71040" w:rsidRDefault="000F5A9F" w:rsidP="00527DD1">
            <w:pPr>
              <w:rPr>
                <w:rFonts w:ascii="Times New Roman" w:hAnsi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D4034C" w:rsidRPr="00A7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1.12. В пункте 15.2 изложить таблицу </w:t>
            </w:r>
            <w:r w:rsidR="00D4034C" w:rsidRPr="00A71040">
              <w:rPr>
                <w:rFonts w:ascii="Times New Roman" w:hAnsi="Times New Roman"/>
                <w:sz w:val="24"/>
                <w:szCs w:val="24"/>
              </w:rPr>
              <w:t>в следующей редакции:</w:t>
            </w:r>
          </w:p>
          <w:tbl>
            <w:tblPr>
              <w:tblW w:w="9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6"/>
              <w:gridCol w:w="1715"/>
              <w:gridCol w:w="1978"/>
              <w:gridCol w:w="3300"/>
            </w:tblGrid>
            <w:tr w:rsidR="00D4034C" w:rsidRPr="00A71040" w:rsidTr="000F5A9F">
              <w:trPr>
                <w:trHeight w:val="1174"/>
              </w:trPr>
              <w:tc>
                <w:tcPr>
                  <w:tcW w:w="2846" w:type="dxa"/>
                </w:tcPr>
                <w:p w:rsidR="00D4034C" w:rsidRPr="00A71040" w:rsidRDefault="00D4034C" w:rsidP="00C01E56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по следующим направлениям:</w:t>
                  </w:r>
                </w:p>
              </w:tc>
              <w:tc>
                <w:tcPr>
                  <w:tcW w:w="1715" w:type="dxa"/>
                </w:tcPr>
                <w:p w:rsidR="00D4034C" w:rsidRPr="00A71040" w:rsidRDefault="00D4034C" w:rsidP="00C01E56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</w:t>
                  </w:r>
                </w:p>
                <w:p w:rsidR="00D4034C" w:rsidRPr="00A71040" w:rsidRDefault="00D4034C" w:rsidP="00C01E56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обучения</w:t>
                  </w:r>
                </w:p>
              </w:tc>
              <w:tc>
                <w:tcPr>
                  <w:tcW w:w="1978" w:type="dxa"/>
                </w:tcPr>
                <w:p w:rsidR="00D4034C" w:rsidRPr="00A71040" w:rsidRDefault="00D4034C" w:rsidP="00C01E56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работников, направляемых на обучение</w:t>
                  </w:r>
                </w:p>
              </w:tc>
              <w:tc>
                <w:tcPr>
                  <w:tcW w:w="3300" w:type="dxa"/>
                </w:tcPr>
                <w:p w:rsidR="00D4034C" w:rsidRPr="00A71040" w:rsidRDefault="00D4034C" w:rsidP="00C01E56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Сумма, необходимая на обучение в год, не более:</w:t>
                  </w:r>
                </w:p>
              </w:tc>
            </w:tr>
            <w:tr w:rsidR="00D4034C" w:rsidRPr="00A71040" w:rsidTr="000F5A9F">
              <w:trPr>
                <w:trHeight w:val="869"/>
              </w:trPr>
              <w:tc>
                <w:tcPr>
                  <w:tcW w:w="2846" w:type="dxa"/>
                </w:tcPr>
                <w:p w:rsidR="00D4034C" w:rsidRPr="00A71040" w:rsidRDefault="00D4034C" w:rsidP="00C01E56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повышение  квалификации по охране труда </w:t>
                  </w:r>
                </w:p>
              </w:tc>
              <w:tc>
                <w:tcPr>
                  <w:tcW w:w="1715" w:type="dxa"/>
                </w:tcPr>
                <w:p w:rsidR="00D4034C" w:rsidRPr="00A71040" w:rsidRDefault="00D4034C" w:rsidP="00C01E56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2750,00</w:t>
                  </w:r>
                </w:p>
              </w:tc>
              <w:tc>
                <w:tcPr>
                  <w:tcW w:w="1978" w:type="dxa"/>
                </w:tcPr>
                <w:p w:rsidR="00D4034C" w:rsidRPr="00A71040" w:rsidRDefault="00D4034C" w:rsidP="00C01E56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00" w:type="dxa"/>
                </w:tcPr>
                <w:p w:rsidR="00D4034C" w:rsidRPr="00A71040" w:rsidRDefault="00D4034C" w:rsidP="00C01E56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8250</w:t>
                  </w:r>
                </w:p>
              </w:tc>
            </w:tr>
            <w:tr w:rsidR="00D4034C" w:rsidRPr="00A71040" w:rsidTr="000F5A9F">
              <w:trPr>
                <w:trHeight w:val="1496"/>
              </w:trPr>
              <w:tc>
                <w:tcPr>
                  <w:tcW w:w="2846" w:type="dxa"/>
                </w:tcPr>
                <w:p w:rsidR="00D4034C" w:rsidRPr="00A71040" w:rsidRDefault="00D4034C" w:rsidP="00C01E56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Профессиональная переподготовка и повышение квалификации  в сфере закупок</w:t>
                  </w:r>
                </w:p>
              </w:tc>
              <w:tc>
                <w:tcPr>
                  <w:tcW w:w="1715" w:type="dxa"/>
                </w:tcPr>
                <w:p w:rsidR="00D4034C" w:rsidRPr="00A71040" w:rsidRDefault="00D4034C" w:rsidP="00C01E56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978" w:type="dxa"/>
                </w:tcPr>
                <w:p w:rsidR="00D4034C" w:rsidRPr="00A71040" w:rsidRDefault="00D4034C" w:rsidP="00C01E56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00" w:type="dxa"/>
                </w:tcPr>
                <w:p w:rsidR="00D4034C" w:rsidRPr="00A71040" w:rsidRDefault="00D4034C" w:rsidP="00C01E56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24000</w:t>
                  </w:r>
                </w:p>
              </w:tc>
            </w:tr>
          </w:tbl>
          <w:p w:rsidR="00D4034C" w:rsidRPr="00A71040" w:rsidRDefault="00D4034C" w:rsidP="00D4034C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A71040">
              <w:rPr>
                <w:rFonts w:ascii="Times New Roman" w:hAnsi="Times New Roman"/>
                <w:b w:val="0"/>
                <w:szCs w:val="24"/>
              </w:rPr>
              <w:lastRenderedPageBreak/>
              <w:t xml:space="preserve">      2. Внести  изменения в раздел 2. Н</w:t>
            </w:r>
            <w:r w:rsidRPr="00A7104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ормативные затраты на обеспечение функций </w:t>
            </w:r>
            <w:r w:rsidRPr="00A71040">
              <w:rPr>
                <w:rStyle w:val="color18"/>
                <w:rFonts w:ascii="Times New Roman" w:hAnsi="Times New Roman"/>
                <w:b w:val="0"/>
                <w:color w:val="000000" w:themeColor="text1"/>
                <w:szCs w:val="24"/>
              </w:rPr>
              <w:t xml:space="preserve"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 </w:t>
            </w:r>
            <w:r w:rsidRPr="00A71040">
              <w:rPr>
                <w:rFonts w:ascii="Times New Roman" w:hAnsi="Times New Roman"/>
                <w:b w:val="0"/>
                <w:color w:val="000000"/>
                <w:szCs w:val="24"/>
              </w:rPr>
              <w:t>приложения №</w:t>
            </w:r>
            <w:r w:rsidR="00477841" w:rsidRPr="00A71040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A71040">
              <w:rPr>
                <w:rFonts w:ascii="Times New Roman" w:hAnsi="Times New Roman"/>
                <w:b w:val="0"/>
                <w:color w:val="000000"/>
                <w:szCs w:val="24"/>
              </w:rPr>
              <w:t>1 к постановлению Администрации  Кетовского района № 2256 от  13.09.2016 года «</w:t>
            </w:r>
            <w:r w:rsidRPr="00A7104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Об определении нормативных затрат  на обеспечение функций  Администрации Кетовского района  и  </w:t>
            </w:r>
            <w:r w:rsidRPr="00A71040">
              <w:rPr>
                <w:rStyle w:val="color18"/>
                <w:rFonts w:ascii="Times New Roman" w:hAnsi="Times New Roman"/>
                <w:b w:val="0"/>
                <w:color w:val="000000" w:themeColor="text1"/>
                <w:szCs w:val="24"/>
              </w:rPr>
      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      </w:r>
            <w:r w:rsidRPr="00A71040">
              <w:rPr>
                <w:rFonts w:ascii="Times New Roman" w:hAnsi="Times New Roman"/>
                <w:b w:val="0"/>
                <w:color w:val="000000"/>
                <w:szCs w:val="24"/>
              </w:rPr>
              <w:t>:</w:t>
            </w:r>
          </w:p>
          <w:p w:rsidR="005B743A" w:rsidRPr="00A71040" w:rsidRDefault="005B743A" w:rsidP="005B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F5A9F"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A7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пункте 7.3 изложить таблицу 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в следующей редакции: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87"/>
              <w:gridCol w:w="1701"/>
              <w:gridCol w:w="1559"/>
            </w:tblGrid>
            <w:tr w:rsidR="005B743A" w:rsidRPr="00A71040" w:rsidTr="00C01E56">
              <w:trPr>
                <w:trHeight w:val="514"/>
              </w:trPr>
              <w:tc>
                <w:tcPr>
                  <w:tcW w:w="6487" w:type="dxa"/>
                  <w:vMerge w:val="restart"/>
                  <w:hideMark/>
                </w:tcPr>
                <w:p w:rsidR="005B743A" w:rsidRPr="00A71040" w:rsidRDefault="005B743A" w:rsidP="00C01E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Электроснабжение </w:t>
                  </w:r>
                </w:p>
              </w:tc>
              <w:tc>
                <w:tcPr>
                  <w:tcW w:w="1701" w:type="dxa"/>
                </w:tcPr>
                <w:p w:rsidR="005B743A" w:rsidRPr="00A71040" w:rsidRDefault="005B743A" w:rsidP="00C01E56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295275" cy="247650"/>
                        <wp:effectExtent l="19050" t="0" r="9525" b="0"/>
                        <wp:docPr id="6792" name="Рисунок 10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5B743A" w:rsidRPr="00A71040" w:rsidRDefault="005B743A" w:rsidP="00C01E56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314325" cy="247650"/>
                        <wp:effectExtent l="19050" t="0" r="9525" b="0"/>
                        <wp:docPr id="7644" name="Рисунок 10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743A" w:rsidRPr="00A71040" w:rsidTr="00C01E56">
              <w:trPr>
                <w:trHeight w:val="600"/>
              </w:trPr>
              <w:tc>
                <w:tcPr>
                  <w:tcW w:w="6487" w:type="dxa"/>
                  <w:vMerge/>
                  <w:hideMark/>
                </w:tcPr>
                <w:p w:rsidR="005B743A" w:rsidRPr="00A71040" w:rsidRDefault="005B743A" w:rsidP="00C01E56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B743A" w:rsidRPr="00A71040" w:rsidRDefault="005B743A" w:rsidP="00C01E56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10061,00</w:t>
                  </w:r>
                </w:p>
              </w:tc>
              <w:tc>
                <w:tcPr>
                  <w:tcW w:w="1559" w:type="dxa"/>
                </w:tcPr>
                <w:p w:rsidR="005B743A" w:rsidRPr="00A71040" w:rsidRDefault="005B743A" w:rsidP="00C01E56">
                  <w:pP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6,758602</w:t>
                  </w:r>
                </w:p>
              </w:tc>
            </w:tr>
          </w:tbl>
          <w:p w:rsidR="00215724" w:rsidRPr="00A71040" w:rsidRDefault="00215724" w:rsidP="00142C5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B743A" w:rsidRPr="00A71040" w:rsidRDefault="00215724" w:rsidP="00142C5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5A9F"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A7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пункте 7.4 изложить таблицу 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в следующей редакции: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87"/>
              <w:gridCol w:w="1701"/>
              <w:gridCol w:w="1559"/>
            </w:tblGrid>
            <w:tr w:rsidR="00215724" w:rsidRPr="00A71040" w:rsidTr="00C01E56">
              <w:trPr>
                <w:trHeight w:val="514"/>
              </w:trPr>
              <w:tc>
                <w:tcPr>
                  <w:tcW w:w="6487" w:type="dxa"/>
                  <w:vMerge w:val="restart"/>
                  <w:hideMark/>
                </w:tcPr>
                <w:p w:rsidR="00215724" w:rsidRPr="00A71040" w:rsidRDefault="00215724" w:rsidP="00C01E56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Теплоснабжение </w:t>
                  </w:r>
                </w:p>
                <w:p w:rsidR="00215724" w:rsidRPr="00A71040" w:rsidRDefault="00215724" w:rsidP="00C01E5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15724" w:rsidRPr="00A71040" w:rsidRDefault="00215724" w:rsidP="00C01E5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381000" cy="247650"/>
                        <wp:effectExtent l="19050" t="0" r="0" b="0"/>
                        <wp:docPr id="560" name="Рисунок 10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215724" w:rsidRPr="00A71040" w:rsidRDefault="00215724" w:rsidP="00C01E5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561" name="Рисунок 10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5724" w:rsidRPr="00A71040" w:rsidTr="00C01E56">
              <w:trPr>
                <w:trHeight w:val="600"/>
              </w:trPr>
              <w:tc>
                <w:tcPr>
                  <w:tcW w:w="6487" w:type="dxa"/>
                  <w:vMerge/>
                  <w:hideMark/>
                </w:tcPr>
                <w:p w:rsidR="00215724" w:rsidRPr="00A71040" w:rsidRDefault="00215724" w:rsidP="00C01E5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15724" w:rsidRPr="00A71040" w:rsidRDefault="00215724" w:rsidP="00C01E5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1559" w:type="dxa"/>
                </w:tcPr>
                <w:p w:rsidR="00215724" w:rsidRPr="00A71040" w:rsidRDefault="00215724" w:rsidP="00C01E5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2328</w:t>
                  </w:r>
                </w:p>
              </w:tc>
            </w:tr>
          </w:tbl>
          <w:p w:rsidR="00215724" w:rsidRPr="00A71040" w:rsidRDefault="00215724" w:rsidP="00142C5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F7" w:rsidRPr="00A71040" w:rsidRDefault="00215724" w:rsidP="00922EF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5A9F"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922EF7" w:rsidRPr="00A71040">
              <w:rPr>
                <w:rFonts w:ascii="Times New Roman" w:hAnsi="Times New Roman" w:cs="Times New Roman"/>
                <w:sz w:val="24"/>
                <w:szCs w:val="24"/>
              </w:rPr>
              <w:t>Пункт 9.3 изложить в следующей редакции:</w:t>
            </w:r>
          </w:p>
          <w:p w:rsidR="00922EF7" w:rsidRPr="00A71040" w:rsidRDefault="00922EF7" w:rsidP="00922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sz w:val="24"/>
                <w:szCs w:val="24"/>
              </w:rPr>
              <w:t>«9.3. Затраты на оплату услуг по обслуживанию и уборке помещения (</w:t>
            </w:r>
            <w:r w:rsidRPr="00A7104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19050" t="0" r="0" b="0"/>
                  <wp:docPr id="562" name="Рисунок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/>
                <w:sz w:val="24"/>
                <w:szCs w:val="24"/>
              </w:rPr>
              <w:t>) определяются по формуле:</w:t>
            </w:r>
          </w:p>
          <w:p w:rsidR="00922EF7" w:rsidRPr="00A71040" w:rsidRDefault="00922EF7" w:rsidP="0092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71040">
              <w:rPr>
                <w:rFonts w:ascii="Times New Roman" w:hAnsi="Times New Roman"/>
                <w:noProof/>
                <w:position w:val="-28"/>
                <w:szCs w:val="24"/>
              </w:rPr>
              <w:drawing>
                <wp:inline distT="0" distB="0" distL="0" distR="0">
                  <wp:extent cx="2171700" cy="476250"/>
                  <wp:effectExtent l="0" t="0" r="0" b="0"/>
                  <wp:docPr id="563" name="Рисунок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/>
                <w:szCs w:val="24"/>
              </w:rPr>
              <w:t>,</w:t>
            </w:r>
          </w:p>
          <w:p w:rsidR="00922EF7" w:rsidRPr="00A71040" w:rsidRDefault="00922EF7" w:rsidP="00922EF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22EF7" w:rsidRPr="00A71040" w:rsidRDefault="00922EF7" w:rsidP="00922EF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71040">
              <w:rPr>
                <w:rFonts w:ascii="Times New Roman" w:hAnsi="Times New Roman"/>
                <w:noProof/>
                <w:position w:val="-14"/>
                <w:szCs w:val="24"/>
              </w:rPr>
              <w:drawing>
                <wp:inline distT="0" distB="0" distL="0" distR="0">
                  <wp:extent cx="381000" cy="257175"/>
                  <wp:effectExtent l="19050" t="0" r="0" b="0"/>
                  <wp:docPr id="564" name="Рисунок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/>
                <w:szCs w:val="24"/>
              </w:rPr>
              <w:t xml:space="preserve"> - </w:t>
            </w:r>
            <w:r w:rsidRPr="00A71040">
              <w:rPr>
                <w:rFonts w:ascii="Times New Roman" w:hAnsi="Times New Roman"/>
                <w:sz w:val="24"/>
                <w:szCs w:val="24"/>
              </w:rPr>
              <w:t>площадь в i-м помещении, в отношении которой планируется заключение договора (контракта) на обслуживание и уборку</w:t>
            </w:r>
            <w:r w:rsidRPr="00A71040">
              <w:rPr>
                <w:rFonts w:ascii="Times New Roman" w:hAnsi="Times New Roman"/>
                <w:szCs w:val="24"/>
              </w:rPr>
              <w:t>;</w:t>
            </w:r>
          </w:p>
          <w:p w:rsidR="00922EF7" w:rsidRPr="00A71040" w:rsidRDefault="00922EF7" w:rsidP="00922EF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noProof/>
                <w:position w:val="-14"/>
                <w:szCs w:val="24"/>
              </w:rPr>
              <w:drawing>
                <wp:inline distT="0" distB="0" distL="0" distR="0">
                  <wp:extent cx="361950" cy="257175"/>
                  <wp:effectExtent l="19050" t="0" r="0" b="0"/>
                  <wp:docPr id="570" name="Рисунок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/>
                <w:szCs w:val="24"/>
              </w:rPr>
              <w:t xml:space="preserve"> - </w:t>
            </w:r>
            <w:r w:rsidRPr="00A71040">
              <w:rPr>
                <w:rFonts w:ascii="Times New Roman" w:hAnsi="Times New Roman"/>
                <w:sz w:val="24"/>
                <w:szCs w:val="24"/>
              </w:rPr>
              <w:t>цена услуги по обслуживанию и уборке i-го помещения в месяц;</w:t>
            </w:r>
          </w:p>
          <w:p w:rsidR="00922EF7" w:rsidRPr="00A71040" w:rsidRDefault="00922EF7" w:rsidP="00922EF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noProof/>
                <w:position w:val="-14"/>
                <w:szCs w:val="24"/>
              </w:rPr>
              <w:drawing>
                <wp:inline distT="0" distB="0" distL="0" distR="0">
                  <wp:extent cx="419100" cy="257175"/>
                  <wp:effectExtent l="19050" t="0" r="0" b="0"/>
                  <wp:docPr id="571" name="Рисунок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/>
                <w:szCs w:val="24"/>
              </w:rPr>
              <w:t xml:space="preserve"> - </w:t>
            </w:r>
            <w:r w:rsidRPr="00A71040">
              <w:rPr>
                <w:rFonts w:ascii="Times New Roman" w:hAnsi="Times New Roman"/>
                <w:sz w:val="24"/>
                <w:szCs w:val="24"/>
              </w:rPr>
              <w:t>количество месяцев использования услуги по обслуживанию и уборке i-го помещения в месяц.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EF7" w:rsidRPr="00A71040" w:rsidRDefault="00922EF7" w:rsidP="00922EF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Затраты не предусмотрены.»</w:t>
            </w:r>
          </w:p>
          <w:p w:rsidR="00922EF7" w:rsidRPr="00A71040" w:rsidRDefault="00922EF7" w:rsidP="00922EF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72" w:rsidRPr="00A71040" w:rsidRDefault="00C21472" w:rsidP="00C214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5A9F"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2.4. Пункт 9.4 изложить в следующей редакции:</w:t>
            </w:r>
          </w:p>
          <w:p w:rsidR="00C21472" w:rsidRPr="00A71040" w:rsidRDefault="00C21472" w:rsidP="00C21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sz w:val="24"/>
                <w:szCs w:val="24"/>
              </w:rPr>
              <w:t xml:space="preserve">«9.4. Затраты на техническое обслуживание и регламентно-профилактический ремонт систем пожарной сигнализации определяются 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по фактическим затратам в отчетном финансовом году.»</w:t>
            </w:r>
          </w:p>
          <w:p w:rsidR="00A370E5" w:rsidRPr="00A71040" w:rsidRDefault="000F5A9F" w:rsidP="00A370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70E5" w:rsidRPr="00A71040">
              <w:rPr>
                <w:rFonts w:ascii="Times New Roman" w:hAnsi="Times New Roman" w:cs="Times New Roman"/>
                <w:sz w:val="24"/>
                <w:szCs w:val="24"/>
              </w:rPr>
              <w:t>2.5. Пункт 12.5 изложить в следующей редакции:</w:t>
            </w:r>
          </w:p>
          <w:p w:rsidR="00A370E5" w:rsidRPr="00A71040" w:rsidRDefault="00A370E5" w:rsidP="00A370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«12.5. Затраты на приобретение горюче-смазочных материалов (</w:t>
            </w:r>
            <w:r w:rsidRPr="00A71040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572" name="Рисунок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) определяются 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br/>
              <w:t>по формуле:</w:t>
            </w:r>
          </w:p>
          <w:p w:rsidR="00A370E5" w:rsidRPr="00A71040" w:rsidRDefault="00A370E5" w:rsidP="00A370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2114550" cy="476250"/>
                  <wp:effectExtent l="0" t="0" r="0" b="0"/>
                  <wp:docPr id="573" name="Рисунок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70E5" w:rsidRPr="00A71040" w:rsidRDefault="00A370E5" w:rsidP="00A370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370E5" w:rsidRPr="00A71040" w:rsidRDefault="00A370E5" w:rsidP="00A370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574" name="Рисунок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A71040">
                <w:rPr>
                  <w:rFonts w:ascii="Times New Roman" w:hAnsi="Times New Roman" w:cs="Times New Roman"/>
                  <w:sz w:val="24"/>
                  <w:szCs w:val="24"/>
                </w:rPr>
                <w:t>100 километров</w:t>
              </w:r>
            </w:smartTag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пробега i-го транспортного средства согласно </w:t>
            </w:r>
            <w:hyperlink r:id="rId33" w:history="1">
              <w:r w:rsidRPr="00A71040">
                <w:rPr>
                  <w:rFonts w:ascii="Times New Roman" w:hAnsi="Times New Roman" w:cs="Times New Roman"/>
                  <w:sz w:val="24"/>
                  <w:szCs w:val="24"/>
                </w:rPr>
                <w:t>Методическим рекомендациям</w:t>
              </w:r>
            </w:hyperlink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«Нормы расхода топлива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      </w:r>
          </w:p>
          <w:p w:rsidR="00A370E5" w:rsidRPr="00A71040" w:rsidRDefault="00A370E5" w:rsidP="00A370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19050" t="0" r="0" b="0"/>
                  <wp:docPr id="575" name="Рисунок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- цена 1 литра горюче-смазочного материала по i-му транспортному средству;</w:t>
            </w:r>
          </w:p>
          <w:p w:rsidR="00A370E5" w:rsidRPr="00A71040" w:rsidRDefault="00A370E5" w:rsidP="00A370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7200" name="Рисунок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количество рабочих дней использования i-го транспортного средства в очередном финансовом году.</w:t>
            </w:r>
          </w:p>
          <w:p w:rsidR="00A370E5" w:rsidRPr="00A71040" w:rsidRDefault="00A370E5" w:rsidP="00A370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24"/>
              <w:gridCol w:w="1171"/>
              <w:gridCol w:w="1533"/>
              <w:gridCol w:w="1563"/>
              <w:gridCol w:w="992"/>
            </w:tblGrid>
            <w:tr w:rsidR="00A370E5" w:rsidRPr="00A71040" w:rsidTr="00C01E56">
              <w:trPr>
                <w:trHeight w:val="1240"/>
              </w:trPr>
              <w:tc>
                <w:tcPr>
                  <w:tcW w:w="4324" w:type="dxa"/>
                  <w:hideMark/>
                </w:tcPr>
                <w:p w:rsidR="00A370E5" w:rsidRPr="00A71040" w:rsidRDefault="00A370E5" w:rsidP="00C01E5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 горюче-смазочных материалов(бензин АИ-92)</w:t>
                  </w:r>
                </w:p>
                <w:p w:rsidR="00A370E5" w:rsidRPr="00A71040" w:rsidRDefault="00A370E5" w:rsidP="00C01E5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</w:tcPr>
                <w:p w:rsidR="00A370E5" w:rsidRPr="00A71040" w:rsidRDefault="00A370E5" w:rsidP="00C01E5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381000" cy="247650"/>
                        <wp:effectExtent l="19050" t="0" r="0" b="0"/>
                        <wp:docPr id="7201" name="Рисунок 8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, летняя норма</w:t>
                  </w:r>
                </w:p>
              </w:tc>
              <w:tc>
                <w:tcPr>
                  <w:tcW w:w="1533" w:type="dxa"/>
                </w:tcPr>
                <w:p w:rsidR="00A370E5" w:rsidRPr="00A71040" w:rsidRDefault="00A370E5" w:rsidP="00C01E5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</w:rPr>
                    <w:drawing>
                      <wp:inline distT="0" distB="0" distL="0" distR="0">
                        <wp:extent cx="381000" cy="247650"/>
                        <wp:effectExtent l="19050" t="0" r="0" b="0"/>
                        <wp:docPr id="7202" name="Рисунок 8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, зимняя норма  ( 5 месяцев)</w:t>
                  </w:r>
                </w:p>
              </w:tc>
              <w:tc>
                <w:tcPr>
                  <w:tcW w:w="1563" w:type="dxa"/>
                </w:tcPr>
                <w:p w:rsidR="00A370E5" w:rsidRPr="00A71040" w:rsidRDefault="00A370E5" w:rsidP="00C01E5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A7104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drawing>
                      <wp:inline distT="0" distB="0" distL="0" distR="0">
                        <wp:extent cx="361950" cy="247650"/>
                        <wp:effectExtent l="19050" t="0" r="0" b="0"/>
                        <wp:docPr id="7203" name="Рисунок 8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104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, не более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370E5" w:rsidRPr="00A71040" w:rsidRDefault="00A370E5" w:rsidP="00C01E56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247650"/>
                        <wp:effectExtent l="19050" t="0" r="0" b="0"/>
                        <wp:docPr id="7204" name="Рисунок 8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70E5" w:rsidRPr="00A71040" w:rsidTr="00C01E56">
              <w:tblPrEx>
                <w:tblLook w:val="0000"/>
              </w:tblPrEx>
              <w:trPr>
                <w:trHeight w:val="315"/>
              </w:trPr>
              <w:tc>
                <w:tcPr>
                  <w:tcW w:w="4324" w:type="dxa"/>
                </w:tcPr>
                <w:p w:rsidR="00A370E5" w:rsidRPr="00A71040" w:rsidRDefault="00A370E5" w:rsidP="00C01E56">
                  <w:pPr>
                    <w:widowControl w:val="0"/>
                    <w:autoSpaceDE w:val="0"/>
                    <w:autoSpaceDN w:val="0"/>
                    <w:adjustRightInd w:val="0"/>
                    <w:ind w:left="108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КАВЗ-3297620</w:t>
                  </w:r>
                </w:p>
              </w:tc>
              <w:tc>
                <w:tcPr>
                  <w:tcW w:w="1171" w:type="dxa"/>
                </w:tcPr>
                <w:p w:rsidR="00A370E5" w:rsidRPr="00A71040" w:rsidRDefault="00A370E5" w:rsidP="00C01E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</w:t>
                  </w:r>
                </w:p>
              </w:tc>
              <w:tc>
                <w:tcPr>
                  <w:tcW w:w="1533" w:type="dxa"/>
                </w:tcPr>
                <w:p w:rsidR="00A370E5" w:rsidRPr="00A71040" w:rsidRDefault="00A370E5" w:rsidP="00C01E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563" w:type="dxa"/>
                </w:tcPr>
                <w:p w:rsidR="00A370E5" w:rsidRPr="00A71040" w:rsidRDefault="00A370E5" w:rsidP="00C01E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35.19</w:t>
                  </w:r>
                </w:p>
              </w:tc>
              <w:tc>
                <w:tcPr>
                  <w:tcW w:w="992" w:type="dxa"/>
                </w:tcPr>
                <w:p w:rsidR="00A370E5" w:rsidRPr="00A71040" w:rsidRDefault="00A370E5" w:rsidP="00C01E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</w:tbl>
          <w:p w:rsidR="00922EF7" w:rsidRPr="00A71040" w:rsidRDefault="00922EF7" w:rsidP="00922EF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41" w:rsidRPr="00A71040" w:rsidRDefault="00477841" w:rsidP="00922EF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="008444D0" w:rsidRPr="00A710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444D0">
              <w:rPr>
                <w:rFonts w:ascii="Times New Roman" w:hAnsi="Times New Roman" w:cs="Times New Roman"/>
                <w:sz w:val="24"/>
                <w:szCs w:val="24"/>
              </w:rPr>
              <w:t xml:space="preserve">полнить </w:t>
            </w:r>
            <w:r w:rsidR="008444D0" w:rsidRPr="00A7104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444D0">
              <w:rPr>
                <w:rFonts w:ascii="Times New Roman" w:hAnsi="Times New Roman" w:cs="Times New Roman"/>
                <w:sz w:val="24"/>
                <w:szCs w:val="24"/>
              </w:rPr>
              <w:t>ами следующего содержания</w:t>
            </w:r>
            <w:r w:rsidR="008444D0"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12.8-12.9:</w:t>
            </w:r>
          </w:p>
          <w:p w:rsidR="00477841" w:rsidRPr="00A71040" w:rsidRDefault="00477841" w:rsidP="00477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«12.8. Затраты на  строительные материалы определяются по фактическим затратам в отчетном финансовом году.</w:t>
            </w:r>
          </w:p>
          <w:p w:rsidR="00477841" w:rsidRPr="00A71040" w:rsidRDefault="00477841" w:rsidP="00477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>12.9. Затраты на  приобретение спортинвентаря определяются по фактическим затратам в отчетном финансовом году.»</w:t>
            </w:r>
          </w:p>
          <w:p w:rsidR="00142C50" w:rsidRPr="00A71040" w:rsidRDefault="00477841" w:rsidP="00142C5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F5A9F"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142C50" w:rsidRPr="00A71040">
              <w:rPr>
                <w:rFonts w:ascii="Times New Roman" w:hAnsi="Times New Roman" w:cs="Times New Roman"/>
                <w:sz w:val="24"/>
                <w:szCs w:val="24"/>
              </w:rPr>
              <w:t>Контрактной службе разместить настоящее постановление в единой информационной системе в сфере закупок(</w:t>
            </w:r>
            <w:hyperlink r:id="rId34" w:history="1">
              <w:r w:rsidR="00142C50" w:rsidRPr="00A710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="00142C50" w:rsidRPr="00A710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2C34" w:rsidRPr="00DA21AF" w:rsidRDefault="009B3955" w:rsidP="00E32C3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color1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32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2C34"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настоящего  постановления  возложить  на  Заместителя Главы Кетовского района по финансовой политике - начальника финансового отдела Хрулеву О.М., Заместителя Главы Кетовского района  по жилищно-коммунальному хозяйству и транспорту Язовских О.Н.,  Заместителя Главы Кетовского района – начальника отдела сельского хозяйства и развития сельских территорий Штефана П.П., начальника  отдела учета и отчетности Цурбанову Е.О., начальника общего отдела </w:t>
            </w:r>
            <w:r w:rsidR="00E32C34">
              <w:rPr>
                <w:rFonts w:ascii="Times New Roman" w:hAnsi="Times New Roman" w:cs="Times New Roman"/>
                <w:sz w:val="24"/>
                <w:szCs w:val="24"/>
              </w:rPr>
              <w:t>Григорьеву М.М</w:t>
            </w:r>
            <w:r w:rsidR="00E32C34"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.,  начальника контрактной службы Жевлакову Н.Н., начальника спорткомитета, директора </w:t>
            </w:r>
            <w:r w:rsidR="00E32C34" w:rsidRPr="00DA21AF">
              <w:rPr>
                <w:rStyle w:val="color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 Сысолова О.М.</w:t>
            </w:r>
          </w:p>
          <w:p w:rsidR="00142C50" w:rsidRPr="00A71040" w:rsidRDefault="009B3955" w:rsidP="009B395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2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2C50" w:rsidRPr="00A71040">
              <w:rPr>
                <w:rFonts w:ascii="Times New Roman" w:hAnsi="Times New Roman" w:cs="Times New Roman"/>
                <w:sz w:val="24"/>
                <w:szCs w:val="24"/>
              </w:rPr>
              <w:t>. Настоящее постановление вступает в силу со дня его подписания</w:t>
            </w:r>
            <w:r w:rsidR="00E67CCA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распространяется на правоотношения, возникшие с 01.10.2016 г.</w:t>
            </w:r>
            <w:r w:rsidR="00142C50" w:rsidRPr="00A7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C50" w:rsidRPr="00A71040" w:rsidRDefault="00142C50" w:rsidP="008B3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3FE6" w:rsidRPr="00A71040" w:rsidRDefault="00DB3FE6" w:rsidP="00DB3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Кетовского района                                                        </w:t>
            </w:r>
            <w:r w:rsidR="00FD427B" w:rsidRPr="00A7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A7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А.В. Носков</w:t>
            </w:r>
          </w:p>
          <w:p w:rsidR="005432D2" w:rsidRPr="00A71040" w:rsidRDefault="005432D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A9F" w:rsidRDefault="000F5A9F" w:rsidP="00753A12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E32C34" w:rsidRPr="00A71040" w:rsidRDefault="00E32C34" w:rsidP="00753A12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0F5A9F" w:rsidRPr="00A71040" w:rsidRDefault="000F5A9F" w:rsidP="00753A12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DA21AF" w:rsidRPr="00A71040" w:rsidRDefault="00DB3FE6" w:rsidP="00753A12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  <w:r w:rsidRPr="00A71040">
              <w:rPr>
                <w:rFonts w:ascii="Times New Roman" w:hAnsi="Times New Roman"/>
                <w:color w:val="000000"/>
              </w:rPr>
              <w:t xml:space="preserve">Исп. </w:t>
            </w:r>
            <w:r w:rsidR="000F5A9F" w:rsidRPr="00A71040">
              <w:rPr>
                <w:rFonts w:ascii="Times New Roman" w:hAnsi="Times New Roman"/>
                <w:color w:val="000000"/>
              </w:rPr>
              <w:t>Стародумова А.Г.</w:t>
            </w:r>
          </w:p>
          <w:p w:rsidR="00651F32" w:rsidRPr="00A71040" w:rsidRDefault="00DA21AF" w:rsidP="00753A12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  <w:r w:rsidRPr="00A71040">
              <w:rPr>
                <w:rFonts w:ascii="Times New Roman" w:hAnsi="Times New Roman"/>
                <w:color w:val="000000"/>
              </w:rPr>
              <w:t xml:space="preserve">         </w:t>
            </w:r>
            <w:r w:rsidR="00DB3FE6" w:rsidRPr="00A71040">
              <w:rPr>
                <w:rFonts w:ascii="Times New Roman" w:hAnsi="Times New Roman"/>
                <w:color w:val="000000"/>
              </w:rPr>
              <w:t>тел. 8(35231)</w:t>
            </w:r>
            <w:r w:rsidR="00AC013B" w:rsidRPr="00A71040">
              <w:rPr>
                <w:rFonts w:ascii="Times New Roman" w:hAnsi="Times New Roman"/>
                <w:color w:val="000000"/>
              </w:rPr>
              <w:t>23884</w:t>
            </w:r>
          </w:p>
          <w:p w:rsidR="00250F71" w:rsidRPr="00A71040" w:rsidRDefault="00250F71" w:rsidP="00753A12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250F71" w:rsidRPr="00A71040" w:rsidRDefault="00250F71" w:rsidP="00250F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ЛИСТ РАССЫЛКИ</w:t>
            </w:r>
          </w:p>
          <w:p w:rsidR="00F42D51" w:rsidRPr="00A71040" w:rsidRDefault="00250F71" w:rsidP="00F42D5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постановления Администрации Кетовского района                                                                        </w:t>
            </w:r>
            <w:r w:rsidR="006764E7" w:rsidRPr="00A7104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</w:t>
            </w:r>
            <w:r w:rsidR="00F42D51" w:rsidRPr="00A710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определении нормативных затрат  на обеспечение функций  Администрации Кетовского района  и  </w:t>
            </w:r>
            <w:r w:rsidR="00F42D51" w:rsidRPr="00A71040">
              <w:rPr>
                <w:rStyle w:val="color1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</w:t>
            </w:r>
            <w:r w:rsidR="006764E7" w:rsidRPr="00A71040">
              <w:rPr>
                <w:rStyle w:val="color1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»»</w:t>
            </w:r>
          </w:p>
          <w:p w:rsidR="00250F71" w:rsidRPr="00A71040" w:rsidRDefault="00250F71" w:rsidP="00250F71">
            <w:pPr>
              <w:pStyle w:val="a4"/>
              <w:spacing w:before="0" w:after="0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  <w:p w:rsidR="00250F71" w:rsidRPr="00A71040" w:rsidRDefault="00250F71" w:rsidP="00250F71">
            <w:pPr>
              <w:pStyle w:val="a4"/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</w:p>
          <w:p w:rsidR="00FD427B" w:rsidRPr="00A71040" w:rsidRDefault="00FD427B" w:rsidP="00FD427B">
            <w:pPr>
              <w:numPr>
                <w:ilvl w:val="0"/>
                <w:numId w:val="1"/>
              </w:numPr>
              <w:tabs>
                <w:tab w:val="left" w:pos="684"/>
                <w:tab w:val="left" w:pos="108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color w:val="000000"/>
                <w:szCs w:val="29"/>
              </w:rPr>
            </w:pPr>
            <w:r w:rsidRPr="00A71040">
              <w:rPr>
                <w:rFonts w:ascii="Times New Roman" w:eastAsia="ArialMT" w:hAnsi="Times New Roman" w:cs="Times New Roman"/>
                <w:color w:val="000000"/>
                <w:szCs w:val="29"/>
              </w:rPr>
              <w:t>Контрактная служба -1 экз.;</w:t>
            </w:r>
          </w:p>
          <w:p w:rsidR="00FD427B" w:rsidRPr="00A71040" w:rsidRDefault="00FD427B" w:rsidP="00FD427B">
            <w:pPr>
              <w:numPr>
                <w:ilvl w:val="0"/>
                <w:numId w:val="1"/>
              </w:numPr>
              <w:tabs>
                <w:tab w:val="left" w:pos="684"/>
                <w:tab w:val="left" w:pos="108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color w:val="000000"/>
                <w:szCs w:val="29"/>
              </w:rPr>
            </w:pPr>
            <w:r w:rsidRPr="00A71040">
              <w:rPr>
                <w:rFonts w:ascii="Times New Roman" w:eastAsia="Times New Roman" w:hAnsi="Times New Roman" w:cs="Times New Roman"/>
              </w:rPr>
              <w:t>Заместитель Главы Кетовского  района по финансовой политике - начальник финансового отдела - 1 экз.;</w:t>
            </w:r>
          </w:p>
          <w:p w:rsidR="00FD427B" w:rsidRPr="00A71040" w:rsidRDefault="00FD427B" w:rsidP="00FD427B">
            <w:pPr>
              <w:numPr>
                <w:ilvl w:val="0"/>
                <w:numId w:val="1"/>
              </w:numPr>
              <w:tabs>
                <w:tab w:val="left" w:pos="684"/>
                <w:tab w:val="left" w:pos="108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1040">
              <w:rPr>
                <w:rFonts w:ascii="Times New Roman" w:hAnsi="Times New Roman"/>
              </w:rPr>
              <w:t>Заместитель Главы Кетовского района  по жилищно-коммунальному хозяйству и транспорту</w:t>
            </w:r>
            <w:r w:rsidRPr="00A71040">
              <w:rPr>
                <w:rFonts w:ascii="Times New Roman" w:eastAsia="Times New Roman" w:hAnsi="Times New Roman" w:cs="Times New Roman"/>
              </w:rPr>
              <w:t xml:space="preserve"> – 1 экз.;</w:t>
            </w:r>
          </w:p>
          <w:p w:rsidR="00FD427B" w:rsidRPr="00A71040" w:rsidRDefault="00FD427B" w:rsidP="00FD427B">
            <w:pPr>
              <w:numPr>
                <w:ilvl w:val="0"/>
                <w:numId w:val="1"/>
              </w:numPr>
              <w:tabs>
                <w:tab w:val="left" w:pos="684"/>
                <w:tab w:val="left" w:pos="108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1040">
              <w:rPr>
                <w:rFonts w:ascii="Times New Roman" w:hAnsi="Times New Roman"/>
              </w:rPr>
              <w:t>Заместитель Главы Кетовского района – начальник отдела сельского хозяйства и развития сельских территорий</w:t>
            </w:r>
            <w:r w:rsidRPr="00A71040">
              <w:rPr>
                <w:rFonts w:ascii="Times New Roman" w:eastAsia="Times New Roman" w:hAnsi="Times New Roman" w:cs="Times New Roman"/>
              </w:rPr>
              <w:t xml:space="preserve"> – 1 экз.;</w:t>
            </w:r>
          </w:p>
          <w:p w:rsidR="00FD427B" w:rsidRPr="00A71040" w:rsidRDefault="00094CE9" w:rsidP="00FD427B">
            <w:pPr>
              <w:numPr>
                <w:ilvl w:val="0"/>
                <w:numId w:val="1"/>
              </w:numPr>
              <w:tabs>
                <w:tab w:val="left" w:pos="684"/>
                <w:tab w:val="left" w:pos="108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1040">
              <w:rPr>
                <w:rFonts w:ascii="Times New Roman" w:hAnsi="Times New Roman"/>
                <w:szCs w:val="24"/>
              </w:rPr>
              <w:t xml:space="preserve">Начальник  отдела учета и отчетности  </w:t>
            </w:r>
            <w:r w:rsidR="00FD427B" w:rsidRPr="00A71040">
              <w:rPr>
                <w:rFonts w:ascii="Times New Roman" w:eastAsia="Times New Roman" w:hAnsi="Times New Roman" w:cs="Times New Roman"/>
              </w:rPr>
              <w:t>– 1 экз.;</w:t>
            </w:r>
          </w:p>
          <w:p w:rsidR="00FD427B" w:rsidRPr="00A71040" w:rsidRDefault="001316E1" w:rsidP="00FD427B">
            <w:pPr>
              <w:numPr>
                <w:ilvl w:val="0"/>
                <w:numId w:val="1"/>
              </w:numPr>
              <w:tabs>
                <w:tab w:val="left" w:pos="684"/>
                <w:tab w:val="left" w:pos="108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1040">
              <w:rPr>
                <w:rFonts w:ascii="Times New Roman" w:hAnsi="Times New Roman"/>
              </w:rPr>
              <w:t>Н</w:t>
            </w:r>
            <w:r w:rsidR="008E61E7" w:rsidRPr="00A71040">
              <w:rPr>
                <w:rFonts w:ascii="Times New Roman" w:hAnsi="Times New Roman"/>
              </w:rPr>
              <w:t xml:space="preserve">ачальник общего отдела </w:t>
            </w:r>
            <w:r w:rsidR="00FD427B" w:rsidRPr="00A71040">
              <w:rPr>
                <w:rFonts w:ascii="Times New Roman" w:eastAsia="Times New Roman" w:hAnsi="Times New Roman" w:cs="Times New Roman"/>
              </w:rPr>
              <w:t>-1 экз.;</w:t>
            </w:r>
          </w:p>
          <w:p w:rsidR="00FD427B" w:rsidRPr="00A71040" w:rsidRDefault="003F188A" w:rsidP="00FD427B">
            <w:pPr>
              <w:numPr>
                <w:ilvl w:val="0"/>
                <w:numId w:val="1"/>
              </w:numPr>
              <w:tabs>
                <w:tab w:val="left" w:pos="684"/>
                <w:tab w:val="left" w:pos="108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1040">
              <w:rPr>
                <w:rFonts w:ascii="Times New Roman" w:hAnsi="Times New Roman"/>
              </w:rPr>
              <w:t xml:space="preserve">Начальник спорткомитета, директор </w:t>
            </w:r>
            <w:r w:rsidRPr="00A71040">
              <w:rPr>
                <w:rStyle w:val="color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 </w:t>
            </w:r>
            <w:r w:rsidR="00FD427B" w:rsidRPr="00A71040">
              <w:rPr>
                <w:rFonts w:ascii="Times New Roman" w:eastAsia="Times New Roman" w:hAnsi="Times New Roman" w:cs="Times New Roman"/>
              </w:rPr>
              <w:t xml:space="preserve"> -</w:t>
            </w:r>
            <w:r w:rsidRPr="00A71040">
              <w:rPr>
                <w:rFonts w:ascii="Times New Roman" w:eastAsia="Times New Roman" w:hAnsi="Times New Roman" w:cs="Times New Roman"/>
              </w:rPr>
              <w:t xml:space="preserve"> 1</w:t>
            </w:r>
            <w:r w:rsidR="00FD427B" w:rsidRPr="00A71040">
              <w:rPr>
                <w:rFonts w:ascii="Times New Roman" w:eastAsia="Times New Roman" w:hAnsi="Times New Roman" w:cs="Times New Roman"/>
              </w:rPr>
              <w:t xml:space="preserve"> экз.;</w:t>
            </w:r>
          </w:p>
          <w:p w:rsidR="00FD427B" w:rsidRPr="00A71040" w:rsidRDefault="00FD427B" w:rsidP="00FD427B">
            <w:pPr>
              <w:numPr>
                <w:ilvl w:val="0"/>
                <w:numId w:val="1"/>
              </w:numPr>
              <w:tabs>
                <w:tab w:val="left" w:pos="684"/>
                <w:tab w:val="left" w:pos="108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1040">
              <w:rPr>
                <w:rFonts w:ascii="Times New Roman" w:eastAsia="Times New Roman" w:hAnsi="Times New Roman" w:cs="Times New Roman"/>
              </w:rPr>
              <w:t>Администрация Кетовского района – 1 экз.</w:t>
            </w:r>
          </w:p>
          <w:p w:rsidR="00250F71" w:rsidRPr="00A71040" w:rsidRDefault="00250F71" w:rsidP="00250F71">
            <w:pPr>
              <w:pStyle w:val="a4"/>
              <w:spacing w:before="0" w:after="0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  <w:p w:rsidR="00250F71" w:rsidRPr="00A71040" w:rsidRDefault="00250F71" w:rsidP="00250F71">
            <w:pPr>
              <w:tabs>
                <w:tab w:val="left" w:pos="684"/>
                <w:tab w:val="num" w:pos="1050"/>
                <w:tab w:val="left" w:pos="108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A71040" w:rsidRDefault="00250F71" w:rsidP="00250F71">
            <w:pPr>
              <w:tabs>
                <w:tab w:val="left" w:pos="684"/>
                <w:tab w:val="num" w:pos="1050"/>
                <w:tab w:val="left" w:pos="108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C1A" w:rsidRPr="00A71040" w:rsidRDefault="006E7C1A" w:rsidP="00250F71">
            <w:pPr>
              <w:tabs>
                <w:tab w:val="left" w:pos="684"/>
                <w:tab w:val="num" w:pos="1050"/>
                <w:tab w:val="left" w:pos="108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C1A" w:rsidRPr="00A71040" w:rsidRDefault="006E7C1A" w:rsidP="00250F71">
            <w:pPr>
              <w:tabs>
                <w:tab w:val="left" w:pos="684"/>
                <w:tab w:val="num" w:pos="1050"/>
                <w:tab w:val="left" w:pos="108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A71040" w:rsidRDefault="00250F71" w:rsidP="00250F71">
            <w:pPr>
              <w:tabs>
                <w:tab w:val="left" w:pos="684"/>
                <w:tab w:val="num" w:pos="1050"/>
                <w:tab w:val="left" w:pos="108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A71040" w:rsidRDefault="00250F71" w:rsidP="00250F71">
            <w:pPr>
              <w:tabs>
                <w:tab w:val="left" w:pos="684"/>
                <w:tab w:val="num" w:pos="1050"/>
                <w:tab w:val="left" w:pos="108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A71040" w:rsidRDefault="00250F71" w:rsidP="00250F71">
            <w:pPr>
              <w:tabs>
                <w:tab w:val="left" w:pos="684"/>
                <w:tab w:val="num" w:pos="1050"/>
                <w:tab w:val="left" w:pos="108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A71040" w:rsidRDefault="00250F71" w:rsidP="00250F71">
            <w:pPr>
              <w:tabs>
                <w:tab w:val="left" w:pos="684"/>
                <w:tab w:val="num" w:pos="1050"/>
                <w:tab w:val="left" w:pos="108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A71040" w:rsidRDefault="00250F71" w:rsidP="00250F71">
            <w:pPr>
              <w:tabs>
                <w:tab w:val="left" w:pos="684"/>
                <w:tab w:val="num" w:pos="1050"/>
                <w:tab w:val="left" w:pos="108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A71040" w:rsidRDefault="00250F71" w:rsidP="00250F71">
            <w:pPr>
              <w:tabs>
                <w:tab w:val="left" w:pos="684"/>
                <w:tab w:val="num" w:pos="1050"/>
                <w:tab w:val="left" w:pos="108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A71040" w:rsidRDefault="00250F71" w:rsidP="00250F71">
            <w:pPr>
              <w:tabs>
                <w:tab w:val="left" w:pos="684"/>
                <w:tab w:val="num" w:pos="1050"/>
                <w:tab w:val="left" w:pos="108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A71040" w:rsidRDefault="00250F71" w:rsidP="00250F71">
            <w:pPr>
              <w:tabs>
                <w:tab w:val="left" w:pos="684"/>
                <w:tab w:val="num" w:pos="1050"/>
                <w:tab w:val="left" w:pos="108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A71040" w:rsidRDefault="00250F71" w:rsidP="00250F71">
            <w:pPr>
              <w:tabs>
                <w:tab w:val="left" w:pos="684"/>
                <w:tab w:val="num" w:pos="1050"/>
                <w:tab w:val="left" w:pos="108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4D0" w:rsidRDefault="008444D0" w:rsidP="00250F71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6120" w:rsidRDefault="00FE6120" w:rsidP="00250F71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50F71" w:rsidRPr="00A71040" w:rsidRDefault="00250F71" w:rsidP="00250F71">
            <w:pPr>
              <w:pStyle w:val="2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ЛИСТ СОГЛАСОВАНИЯ</w:t>
            </w:r>
          </w:p>
          <w:p w:rsidR="00250F71" w:rsidRPr="00A71040" w:rsidRDefault="006764E7" w:rsidP="00250F71">
            <w:pPr>
              <w:jc w:val="center"/>
              <w:rPr>
                <w:rFonts w:ascii="Times New Roman" w:hAnsi="Times New Roman"/>
                <w:szCs w:val="24"/>
              </w:rPr>
            </w:pPr>
            <w:r w:rsidRPr="00A71040"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  <w:r w:rsidR="00250F71" w:rsidRPr="00A71040">
              <w:rPr>
                <w:rFonts w:ascii="Times New Roman" w:hAnsi="Times New Roman"/>
                <w:color w:val="000000"/>
                <w:szCs w:val="24"/>
              </w:rPr>
              <w:t xml:space="preserve">к постановлению Администрации Кетовского района                                                                        </w:t>
            </w:r>
            <w:r w:rsidRPr="00A7104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7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определении нормативных затрат  на обеспечение функций  Администрации Кетовского района  и  </w:t>
            </w:r>
            <w:r w:rsidRPr="00A71040">
              <w:rPr>
                <w:rStyle w:val="color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Федоровича»»</w:t>
            </w:r>
          </w:p>
          <w:p w:rsidR="00250F71" w:rsidRPr="00A71040" w:rsidRDefault="00250F71" w:rsidP="00250F71">
            <w:pPr>
              <w:rPr>
                <w:rFonts w:ascii="Times New Roman" w:hAnsi="Times New Roman"/>
                <w:szCs w:val="24"/>
              </w:rPr>
            </w:pPr>
          </w:p>
          <w:p w:rsidR="00250F71" w:rsidRPr="00A71040" w:rsidRDefault="00250F71" w:rsidP="00250F71">
            <w:pPr>
              <w:rPr>
                <w:rFonts w:ascii="Times New Roman" w:hAnsi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sz w:val="24"/>
                <w:szCs w:val="24"/>
              </w:rPr>
              <w:t>ПРОЕКТ  ПОДГОТОВЛЕН  И ВНЕСЕН:</w:t>
            </w:r>
          </w:p>
          <w:p w:rsidR="00250F71" w:rsidRPr="00A71040" w:rsidRDefault="000F5A9F" w:rsidP="00250F71">
            <w:pPr>
              <w:rPr>
                <w:rFonts w:ascii="Times New Roman" w:hAnsi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sz w:val="24"/>
                <w:szCs w:val="24"/>
              </w:rPr>
              <w:t>Гл. специалист</w:t>
            </w:r>
            <w:r w:rsidR="00250F71" w:rsidRPr="00A71040">
              <w:rPr>
                <w:rFonts w:ascii="Times New Roman" w:hAnsi="Times New Roman"/>
                <w:sz w:val="24"/>
                <w:szCs w:val="24"/>
              </w:rPr>
              <w:t xml:space="preserve"> контрактной службы                                                                </w:t>
            </w:r>
            <w:r w:rsidRPr="00A71040">
              <w:rPr>
                <w:rFonts w:ascii="Times New Roman" w:hAnsi="Times New Roman"/>
                <w:sz w:val="24"/>
                <w:szCs w:val="24"/>
              </w:rPr>
              <w:t>Стародумова А.Г</w:t>
            </w:r>
            <w:r w:rsidR="00250F71" w:rsidRPr="00A710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F71" w:rsidRPr="00A71040" w:rsidRDefault="00250F71" w:rsidP="00250F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A71040" w:rsidRDefault="00250F71" w:rsidP="00250F71">
            <w:pPr>
              <w:rPr>
                <w:rFonts w:ascii="Times New Roman" w:hAnsi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sz w:val="24"/>
                <w:szCs w:val="24"/>
              </w:rPr>
              <w:t>ПРОЕКТ СОГЛАСОВАН:</w:t>
            </w:r>
          </w:p>
          <w:p w:rsidR="000F5A9F" w:rsidRPr="00A71040" w:rsidRDefault="000F5A9F" w:rsidP="000F5A9F">
            <w:pPr>
              <w:rPr>
                <w:rFonts w:ascii="Times New Roman" w:hAnsi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sz w:val="24"/>
                <w:szCs w:val="24"/>
              </w:rPr>
              <w:t>Начальник контрактной службы                                                                        Жевлакова Н.Н.</w:t>
            </w:r>
          </w:p>
          <w:p w:rsidR="000F5A9F" w:rsidRPr="00A71040" w:rsidRDefault="000F5A9F" w:rsidP="00250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A71040" w:rsidRDefault="00250F71" w:rsidP="00250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sz w:val="24"/>
                <w:szCs w:val="24"/>
              </w:rPr>
              <w:t xml:space="preserve">Заместитель Главы Кетовского района по финансовой политике - </w:t>
            </w:r>
          </w:p>
          <w:p w:rsidR="00250F71" w:rsidRPr="00A71040" w:rsidRDefault="00250F71" w:rsidP="00250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sz w:val="24"/>
                <w:szCs w:val="24"/>
              </w:rPr>
              <w:t>начальник финансового отдела                                                                            Хрулева О.М.</w:t>
            </w:r>
          </w:p>
          <w:p w:rsidR="00250F71" w:rsidRPr="00A71040" w:rsidRDefault="00250F71" w:rsidP="00250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A71040" w:rsidRDefault="00250F71" w:rsidP="00250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sz w:val="24"/>
                <w:szCs w:val="24"/>
              </w:rPr>
              <w:t xml:space="preserve">Заместитель Главы Кетовского района по правовым вопросам – </w:t>
            </w:r>
          </w:p>
          <w:p w:rsidR="00250F71" w:rsidRPr="00A71040" w:rsidRDefault="00250F71" w:rsidP="00250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40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                                                                        Бессонова Н.В. </w:t>
            </w:r>
          </w:p>
          <w:p w:rsidR="00250F71" w:rsidRPr="00A71040" w:rsidRDefault="00250F71" w:rsidP="00250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A71040" w:rsidRDefault="00250F71" w:rsidP="00250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F71" w:rsidRPr="00601C81" w:rsidRDefault="00FE6120" w:rsidP="00250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="00250F71" w:rsidRPr="00A71040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50F71" w:rsidRPr="00A71040">
              <w:rPr>
                <w:rFonts w:ascii="Times New Roman" w:hAnsi="Times New Roman"/>
                <w:sz w:val="24"/>
                <w:szCs w:val="24"/>
              </w:rPr>
              <w:t xml:space="preserve"> общего отдела</w:t>
            </w:r>
            <w:r w:rsidR="00250F71" w:rsidRPr="00A71040">
              <w:rPr>
                <w:rFonts w:ascii="Times New Roman" w:hAnsi="Times New Roman"/>
                <w:sz w:val="24"/>
                <w:szCs w:val="24"/>
              </w:rPr>
              <w:tab/>
            </w:r>
            <w:r w:rsidR="00250F71" w:rsidRPr="00A71040">
              <w:rPr>
                <w:rFonts w:ascii="Times New Roman" w:hAnsi="Times New Roman"/>
                <w:sz w:val="24"/>
                <w:szCs w:val="24"/>
              </w:rPr>
              <w:tab/>
            </w:r>
            <w:r w:rsidR="00250F71" w:rsidRPr="00A71040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</w:t>
            </w:r>
            <w:r w:rsidR="008444D0">
              <w:rPr>
                <w:rFonts w:ascii="Times New Roman" w:hAnsi="Times New Roman"/>
                <w:sz w:val="24"/>
                <w:szCs w:val="24"/>
              </w:rPr>
              <w:t>Григорьева М.М</w:t>
            </w:r>
            <w:r w:rsidR="00250F71" w:rsidRPr="00A71040">
              <w:rPr>
                <w:rFonts w:ascii="Times New Roman" w:hAnsi="Times New Roman"/>
                <w:sz w:val="24"/>
                <w:szCs w:val="24"/>
              </w:rPr>
              <w:t>.</w:t>
            </w:r>
            <w:r w:rsidR="00250F71" w:rsidRPr="0060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F71" w:rsidRPr="000078FF" w:rsidRDefault="00250F71" w:rsidP="00250F71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250F71" w:rsidRPr="000078FF" w:rsidRDefault="00250F71" w:rsidP="00250F71">
            <w:pPr>
              <w:rPr>
                <w:rFonts w:ascii="Times New Roman" w:hAnsi="Times New Roman"/>
                <w:szCs w:val="24"/>
              </w:rPr>
            </w:pPr>
          </w:p>
          <w:p w:rsidR="006764E7" w:rsidRDefault="006764E7" w:rsidP="00250F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4"/>
              </w:rPr>
            </w:pPr>
          </w:p>
          <w:p w:rsidR="00250F71" w:rsidRDefault="00250F71" w:rsidP="00250F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</w:p>
          <w:p w:rsidR="00250F71" w:rsidRDefault="00250F71" w:rsidP="00250F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4"/>
              </w:rPr>
            </w:pPr>
          </w:p>
          <w:p w:rsidR="00250F71" w:rsidRDefault="00250F71" w:rsidP="00250F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4"/>
              </w:rPr>
            </w:pPr>
          </w:p>
          <w:p w:rsidR="00250F71" w:rsidRDefault="00250F71" w:rsidP="00250F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4"/>
              </w:rPr>
            </w:pPr>
          </w:p>
          <w:p w:rsidR="00250F71" w:rsidRDefault="00250F71" w:rsidP="00250F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4"/>
              </w:rPr>
            </w:pPr>
          </w:p>
          <w:p w:rsidR="00250F71" w:rsidRPr="00343DD4" w:rsidRDefault="00250F71" w:rsidP="00753A12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color w:val="000000"/>
              </w:rPr>
            </w:pPr>
          </w:p>
        </w:tc>
      </w:tr>
    </w:tbl>
    <w:p w:rsidR="000E1A30" w:rsidRPr="00272C54" w:rsidRDefault="005432D2" w:rsidP="00272C54">
      <w:pPr>
        <w:pStyle w:val="Default"/>
        <w:rPr>
          <w:rFonts w:ascii="Times New Roman" w:hAnsi="Times New Roman" w:cs="Times New Roman"/>
        </w:rPr>
        <w:sectPr w:rsidR="000E1A30" w:rsidRPr="00272C54">
          <w:footerReference w:type="default" r:id="rId35"/>
          <w:footerReference w:type="first" r:id="rId36"/>
          <w:pgSz w:w="11906" w:h="16838"/>
          <w:pgMar w:top="851" w:right="851" w:bottom="851" w:left="141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</w:p>
    <w:p w:rsidR="00364858" w:rsidRPr="004E76A5" w:rsidRDefault="00364858" w:rsidP="0011150C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sectPr w:rsidR="00364858" w:rsidRPr="004E76A5" w:rsidSect="00DA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0A" w:rsidRDefault="000D290A" w:rsidP="00D17074">
      <w:pPr>
        <w:spacing w:after="0" w:line="240" w:lineRule="auto"/>
      </w:pPr>
      <w:r>
        <w:separator/>
      </w:r>
    </w:p>
  </w:endnote>
  <w:endnote w:type="continuationSeparator" w:id="1">
    <w:p w:rsidR="000D290A" w:rsidRDefault="000D290A" w:rsidP="00D1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52" w:rsidRDefault="007D2478">
    <w:pPr>
      <w:pStyle w:val="a8"/>
      <w:jc w:val="right"/>
    </w:pPr>
    <w:fldSimple w:instr=" PAGE ">
      <w:r w:rsidR="00ED72AA">
        <w:rPr>
          <w:noProof/>
        </w:rPr>
        <w:t>1</w:t>
      </w:r>
    </w:fldSimple>
  </w:p>
  <w:p w:rsidR="00A94452" w:rsidRDefault="00A944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52" w:rsidRDefault="00A944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0A" w:rsidRDefault="000D290A" w:rsidP="00D17074">
      <w:pPr>
        <w:spacing w:after="0" w:line="240" w:lineRule="auto"/>
      </w:pPr>
      <w:r>
        <w:separator/>
      </w:r>
    </w:p>
  </w:footnote>
  <w:footnote w:type="continuationSeparator" w:id="1">
    <w:p w:rsidR="000D290A" w:rsidRDefault="000D290A" w:rsidP="00D17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68AC"/>
    <w:multiLevelType w:val="hybridMultilevel"/>
    <w:tmpl w:val="FBEACFE8"/>
    <w:lvl w:ilvl="0" w:tplc="8EF0366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F32"/>
    <w:rsid w:val="0000268D"/>
    <w:rsid w:val="000101DF"/>
    <w:rsid w:val="0001697A"/>
    <w:rsid w:val="000174E8"/>
    <w:rsid w:val="0002409F"/>
    <w:rsid w:val="00024BCE"/>
    <w:rsid w:val="00030733"/>
    <w:rsid w:val="00031B3D"/>
    <w:rsid w:val="00035CF5"/>
    <w:rsid w:val="00041DAD"/>
    <w:rsid w:val="0005374D"/>
    <w:rsid w:val="00056B17"/>
    <w:rsid w:val="00056CEE"/>
    <w:rsid w:val="00063440"/>
    <w:rsid w:val="00063998"/>
    <w:rsid w:val="00066BD3"/>
    <w:rsid w:val="00070B0A"/>
    <w:rsid w:val="00085626"/>
    <w:rsid w:val="00091316"/>
    <w:rsid w:val="0009206E"/>
    <w:rsid w:val="00094CE9"/>
    <w:rsid w:val="00095DBF"/>
    <w:rsid w:val="00095E6B"/>
    <w:rsid w:val="000A3203"/>
    <w:rsid w:val="000A37D2"/>
    <w:rsid w:val="000C2C37"/>
    <w:rsid w:val="000D290A"/>
    <w:rsid w:val="000D2C59"/>
    <w:rsid w:val="000E1A30"/>
    <w:rsid w:val="000E6484"/>
    <w:rsid w:val="000E70EC"/>
    <w:rsid w:val="000F1791"/>
    <w:rsid w:val="000F38D3"/>
    <w:rsid w:val="000F5A9F"/>
    <w:rsid w:val="000F6F3E"/>
    <w:rsid w:val="000F72F6"/>
    <w:rsid w:val="00100F6D"/>
    <w:rsid w:val="00106299"/>
    <w:rsid w:val="0011150C"/>
    <w:rsid w:val="0011350F"/>
    <w:rsid w:val="00117347"/>
    <w:rsid w:val="00123EA1"/>
    <w:rsid w:val="0012623F"/>
    <w:rsid w:val="001316E1"/>
    <w:rsid w:val="001341A4"/>
    <w:rsid w:val="00137968"/>
    <w:rsid w:val="0014298F"/>
    <w:rsid w:val="00142C50"/>
    <w:rsid w:val="00146096"/>
    <w:rsid w:val="00151B77"/>
    <w:rsid w:val="0016220B"/>
    <w:rsid w:val="00165D1C"/>
    <w:rsid w:val="00166FE5"/>
    <w:rsid w:val="00171E0D"/>
    <w:rsid w:val="00175721"/>
    <w:rsid w:val="001870A5"/>
    <w:rsid w:val="0019472B"/>
    <w:rsid w:val="00194EEA"/>
    <w:rsid w:val="00197472"/>
    <w:rsid w:val="001A582E"/>
    <w:rsid w:val="001B269F"/>
    <w:rsid w:val="001B4DBE"/>
    <w:rsid w:val="001B6708"/>
    <w:rsid w:val="001B6AA5"/>
    <w:rsid w:val="001C48AC"/>
    <w:rsid w:val="001C4FBC"/>
    <w:rsid w:val="001C5EA3"/>
    <w:rsid w:val="001C714E"/>
    <w:rsid w:val="001D0EBF"/>
    <w:rsid w:val="001D19A7"/>
    <w:rsid w:val="001D4004"/>
    <w:rsid w:val="001D6B9F"/>
    <w:rsid w:val="001E0740"/>
    <w:rsid w:val="001E18E6"/>
    <w:rsid w:val="001E1E33"/>
    <w:rsid w:val="001F0147"/>
    <w:rsid w:val="001F090D"/>
    <w:rsid w:val="0020027A"/>
    <w:rsid w:val="002025DF"/>
    <w:rsid w:val="00204F59"/>
    <w:rsid w:val="002076DA"/>
    <w:rsid w:val="00210194"/>
    <w:rsid w:val="00213F4F"/>
    <w:rsid w:val="00215724"/>
    <w:rsid w:val="0021794A"/>
    <w:rsid w:val="00231CB5"/>
    <w:rsid w:val="00236E0F"/>
    <w:rsid w:val="00243B92"/>
    <w:rsid w:val="00243F21"/>
    <w:rsid w:val="00245F3A"/>
    <w:rsid w:val="00250F71"/>
    <w:rsid w:val="00257300"/>
    <w:rsid w:val="002669D3"/>
    <w:rsid w:val="00272C54"/>
    <w:rsid w:val="00276443"/>
    <w:rsid w:val="002775E5"/>
    <w:rsid w:val="0028306F"/>
    <w:rsid w:val="00283161"/>
    <w:rsid w:val="002848BA"/>
    <w:rsid w:val="002853B3"/>
    <w:rsid w:val="00286065"/>
    <w:rsid w:val="002867C5"/>
    <w:rsid w:val="0029164E"/>
    <w:rsid w:val="002A00E4"/>
    <w:rsid w:val="002A6CFE"/>
    <w:rsid w:val="002B05CD"/>
    <w:rsid w:val="002B14B6"/>
    <w:rsid w:val="002C04B4"/>
    <w:rsid w:val="002D07E9"/>
    <w:rsid w:val="002D1773"/>
    <w:rsid w:val="002D1C3A"/>
    <w:rsid w:val="002D2362"/>
    <w:rsid w:val="002D34CF"/>
    <w:rsid w:val="002E0499"/>
    <w:rsid w:val="002E20F0"/>
    <w:rsid w:val="002E40EE"/>
    <w:rsid w:val="002F1629"/>
    <w:rsid w:val="002F2386"/>
    <w:rsid w:val="002F27E8"/>
    <w:rsid w:val="002F2D2D"/>
    <w:rsid w:val="00304EEE"/>
    <w:rsid w:val="00307D75"/>
    <w:rsid w:val="00320396"/>
    <w:rsid w:val="00323AF4"/>
    <w:rsid w:val="003243FA"/>
    <w:rsid w:val="00324B45"/>
    <w:rsid w:val="003279D6"/>
    <w:rsid w:val="00327F0A"/>
    <w:rsid w:val="00330618"/>
    <w:rsid w:val="00333A8E"/>
    <w:rsid w:val="00343DD4"/>
    <w:rsid w:val="003448B8"/>
    <w:rsid w:val="0034629C"/>
    <w:rsid w:val="0035297B"/>
    <w:rsid w:val="00352F9B"/>
    <w:rsid w:val="00357CA7"/>
    <w:rsid w:val="00361C72"/>
    <w:rsid w:val="003624B0"/>
    <w:rsid w:val="00362CCC"/>
    <w:rsid w:val="00363F04"/>
    <w:rsid w:val="00364858"/>
    <w:rsid w:val="00364F2C"/>
    <w:rsid w:val="0037013F"/>
    <w:rsid w:val="0037161C"/>
    <w:rsid w:val="00376320"/>
    <w:rsid w:val="0038057C"/>
    <w:rsid w:val="0038576B"/>
    <w:rsid w:val="00393649"/>
    <w:rsid w:val="003A1AF2"/>
    <w:rsid w:val="003A20FB"/>
    <w:rsid w:val="003A22FE"/>
    <w:rsid w:val="003A276E"/>
    <w:rsid w:val="003A2906"/>
    <w:rsid w:val="003B46CB"/>
    <w:rsid w:val="003B5004"/>
    <w:rsid w:val="003C3AC8"/>
    <w:rsid w:val="003C7AC9"/>
    <w:rsid w:val="003D1FEE"/>
    <w:rsid w:val="003D28F7"/>
    <w:rsid w:val="003D5E19"/>
    <w:rsid w:val="003E0E9F"/>
    <w:rsid w:val="003E33FD"/>
    <w:rsid w:val="003E35F8"/>
    <w:rsid w:val="003E39CD"/>
    <w:rsid w:val="003E5BB4"/>
    <w:rsid w:val="003F188A"/>
    <w:rsid w:val="003F60E9"/>
    <w:rsid w:val="00401871"/>
    <w:rsid w:val="0040303B"/>
    <w:rsid w:val="004063A3"/>
    <w:rsid w:val="00413D3D"/>
    <w:rsid w:val="004163EE"/>
    <w:rsid w:val="00420F2A"/>
    <w:rsid w:val="00422991"/>
    <w:rsid w:val="004254DA"/>
    <w:rsid w:val="004267D3"/>
    <w:rsid w:val="004314B0"/>
    <w:rsid w:val="00432306"/>
    <w:rsid w:val="00433954"/>
    <w:rsid w:val="00442A21"/>
    <w:rsid w:val="0044764A"/>
    <w:rsid w:val="00452A76"/>
    <w:rsid w:val="00455250"/>
    <w:rsid w:val="00457601"/>
    <w:rsid w:val="00462A69"/>
    <w:rsid w:val="00463FE0"/>
    <w:rsid w:val="004641FF"/>
    <w:rsid w:val="00466578"/>
    <w:rsid w:val="00470CA0"/>
    <w:rsid w:val="00472115"/>
    <w:rsid w:val="00473A6A"/>
    <w:rsid w:val="00473E02"/>
    <w:rsid w:val="00477205"/>
    <w:rsid w:val="00477841"/>
    <w:rsid w:val="0048781E"/>
    <w:rsid w:val="004A3870"/>
    <w:rsid w:val="004A3889"/>
    <w:rsid w:val="004A5345"/>
    <w:rsid w:val="004A67A9"/>
    <w:rsid w:val="004B03C9"/>
    <w:rsid w:val="004B0574"/>
    <w:rsid w:val="004B1DAC"/>
    <w:rsid w:val="004B7DDE"/>
    <w:rsid w:val="004C0BC8"/>
    <w:rsid w:val="004D127D"/>
    <w:rsid w:val="004D2C95"/>
    <w:rsid w:val="004D5161"/>
    <w:rsid w:val="004D6CD9"/>
    <w:rsid w:val="004D724E"/>
    <w:rsid w:val="004E35DC"/>
    <w:rsid w:val="004E3CE4"/>
    <w:rsid w:val="004E671F"/>
    <w:rsid w:val="004E76A5"/>
    <w:rsid w:val="00503E75"/>
    <w:rsid w:val="005044A8"/>
    <w:rsid w:val="00517724"/>
    <w:rsid w:val="00522ED2"/>
    <w:rsid w:val="00524615"/>
    <w:rsid w:val="00527DD1"/>
    <w:rsid w:val="00542066"/>
    <w:rsid w:val="00542594"/>
    <w:rsid w:val="005432D2"/>
    <w:rsid w:val="00544554"/>
    <w:rsid w:val="00547804"/>
    <w:rsid w:val="005647B3"/>
    <w:rsid w:val="00573A9C"/>
    <w:rsid w:val="00576B8E"/>
    <w:rsid w:val="005914A7"/>
    <w:rsid w:val="005A0B9C"/>
    <w:rsid w:val="005A2042"/>
    <w:rsid w:val="005A53F1"/>
    <w:rsid w:val="005A6F4F"/>
    <w:rsid w:val="005B6B05"/>
    <w:rsid w:val="005B6E4B"/>
    <w:rsid w:val="005B743A"/>
    <w:rsid w:val="005C1FF6"/>
    <w:rsid w:val="005C3376"/>
    <w:rsid w:val="005D3E30"/>
    <w:rsid w:val="005D579B"/>
    <w:rsid w:val="005D609F"/>
    <w:rsid w:val="005F03F6"/>
    <w:rsid w:val="005F728D"/>
    <w:rsid w:val="00602BC1"/>
    <w:rsid w:val="00606AA2"/>
    <w:rsid w:val="00606E25"/>
    <w:rsid w:val="00621724"/>
    <w:rsid w:val="00625584"/>
    <w:rsid w:val="006268DE"/>
    <w:rsid w:val="006278C4"/>
    <w:rsid w:val="006320A4"/>
    <w:rsid w:val="00633A66"/>
    <w:rsid w:val="00636268"/>
    <w:rsid w:val="006406A1"/>
    <w:rsid w:val="00644303"/>
    <w:rsid w:val="006461E1"/>
    <w:rsid w:val="0064672C"/>
    <w:rsid w:val="00647065"/>
    <w:rsid w:val="0065084D"/>
    <w:rsid w:val="00651F32"/>
    <w:rsid w:val="006540A7"/>
    <w:rsid w:val="006551AD"/>
    <w:rsid w:val="00655ABD"/>
    <w:rsid w:val="00657E7F"/>
    <w:rsid w:val="00660CB7"/>
    <w:rsid w:val="006720C2"/>
    <w:rsid w:val="00672A20"/>
    <w:rsid w:val="006736CE"/>
    <w:rsid w:val="0067603B"/>
    <w:rsid w:val="006764E7"/>
    <w:rsid w:val="00687205"/>
    <w:rsid w:val="006A013F"/>
    <w:rsid w:val="006A174E"/>
    <w:rsid w:val="006A4E9E"/>
    <w:rsid w:val="006A5B92"/>
    <w:rsid w:val="006B4881"/>
    <w:rsid w:val="006C149F"/>
    <w:rsid w:val="006C4A21"/>
    <w:rsid w:val="006C6AB9"/>
    <w:rsid w:val="006C7049"/>
    <w:rsid w:val="006C7F80"/>
    <w:rsid w:val="006D04CF"/>
    <w:rsid w:val="006D3E4F"/>
    <w:rsid w:val="006D4A63"/>
    <w:rsid w:val="006D594F"/>
    <w:rsid w:val="006D60C0"/>
    <w:rsid w:val="006D7161"/>
    <w:rsid w:val="006E0B2D"/>
    <w:rsid w:val="006E2821"/>
    <w:rsid w:val="006E2C8D"/>
    <w:rsid w:val="006E2EE6"/>
    <w:rsid w:val="006E4721"/>
    <w:rsid w:val="006E5984"/>
    <w:rsid w:val="006E776F"/>
    <w:rsid w:val="006E7C1A"/>
    <w:rsid w:val="006F1150"/>
    <w:rsid w:val="006F3552"/>
    <w:rsid w:val="00700600"/>
    <w:rsid w:val="00705E69"/>
    <w:rsid w:val="00706E5C"/>
    <w:rsid w:val="007079A2"/>
    <w:rsid w:val="0072095E"/>
    <w:rsid w:val="00720BC0"/>
    <w:rsid w:val="00726DD7"/>
    <w:rsid w:val="00735E87"/>
    <w:rsid w:val="00736392"/>
    <w:rsid w:val="00736C8B"/>
    <w:rsid w:val="007375C8"/>
    <w:rsid w:val="007421EA"/>
    <w:rsid w:val="00742ADA"/>
    <w:rsid w:val="007447EC"/>
    <w:rsid w:val="0075272A"/>
    <w:rsid w:val="00753A12"/>
    <w:rsid w:val="00753F40"/>
    <w:rsid w:val="0075564D"/>
    <w:rsid w:val="0076531B"/>
    <w:rsid w:val="0077275F"/>
    <w:rsid w:val="00781059"/>
    <w:rsid w:val="007821BE"/>
    <w:rsid w:val="00787EC8"/>
    <w:rsid w:val="007911E0"/>
    <w:rsid w:val="00792D8D"/>
    <w:rsid w:val="00796994"/>
    <w:rsid w:val="00797ED1"/>
    <w:rsid w:val="007A04A2"/>
    <w:rsid w:val="007A358E"/>
    <w:rsid w:val="007A4CDC"/>
    <w:rsid w:val="007B5D17"/>
    <w:rsid w:val="007B63AF"/>
    <w:rsid w:val="007B79E9"/>
    <w:rsid w:val="007C3E5A"/>
    <w:rsid w:val="007C51E1"/>
    <w:rsid w:val="007D20BB"/>
    <w:rsid w:val="007D2478"/>
    <w:rsid w:val="007D50BA"/>
    <w:rsid w:val="007D5DDC"/>
    <w:rsid w:val="007E1464"/>
    <w:rsid w:val="007E1B99"/>
    <w:rsid w:val="007E5B45"/>
    <w:rsid w:val="007F0619"/>
    <w:rsid w:val="007F55C6"/>
    <w:rsid w:val="007F681C"/>
    <w:rsid w:val="0080023D"/>
    <w:rsid w:val="00804222"/>
    <w:rsid w:val="00813378"/>
    <w:rsid w:val="00824064"/>
    <w:rsid w:val="0083275E"/>
    <w:rsid w:val="00833261"/>
    <w:rsid w:val="008416B3"/>
    <w:rsid w:val="008444D0"/>
    <w:rsid w:val="00845E87"/>
    <w:rsid w:val="00865126"/>
    <w:rsid w:val="008677BD"/>
    <w:rsid w:val="0087155B"/>
    <w:rsid w:val="00882D09"/>
    <w:rsid w:val="008853B9"/>
    <w:rsid w:val="00887415"/>
    <w:rsid w:val="00890424"/>
    <w:rsid w:val="00896DF5"/>
    <w:rsid w:val="008A16A3"/>
    <w:rsid w:val="008A2E5A"/>
    <w:rsid w:val="008A622A"/>
    <w:rsid w:val="008A7D41"/>
    <w:rsid w:val="008B3AB6"/>
    <w:rsid w:val="008B4895"/>
    <w:rsid w:val="008B7BD0"/>
    <w:rsid w:val="008C07C1"/>
    <w:rsid w:val="008E61E7"/>
    <w:rsid w:val="008F4B0E"/>
    <w:rsid w:val="00901286"/>
    <w:rsid w:val="009043D6"/>
    <w:rsid w:val="00915B42"/>
    <w:rsid w:val="00922EF7"/>
    <w:rsid w:val="009235B3"/>
    <w:rsid w:val="00924733"/>
    <w:rsid w:val="0093032D"/>
    <w:rsid w:val="0093164A"/>
    <w:rsid w:val="0093261B"/>
    <w:rsid w:val="00934DA7"/>
    <w:rsid w:val="0093726B"/>
    <w:rsid w:val="00940BCA"/>
    <w:rsid w:val="00941388"/>
    <w:rsid w:val="00945899"/>
    <w:rsid w:val="00946531"/>
    <w:rsid w:val="00946622"/>
    <w:rsid w:val="0095001C"/>
    <w:rsid w:val="0095104C"/>
    <w:rsid w:val="00952AA2"/>
    <w:rsid w:val="009627E3"/>
    <w:rsid w:val="009752EC"/>
    <w:rsid w:val="00982DA9"/>
    <w:rsid w:val="00985A50"/>
    <w:rsid w:val="0098781E"/>
    <w:rsid w:val="00994A1E"/>
    <w:rsid w:val="009A7DC6"/>
    <w:rsid w:val="009B24F1"/>
    <w:rsid w:val="009B3955"/>
    <w:rsid w:val="009B7C42"/>
    <w:rsid w:val="009C38E5"/>
    <w:rsid w:val="009D19EB"/>
    <w:rsid w:val="009D243E"/>
    <w:rsid w:val="009D4389"/>
    <w:rsid w:val="009E1295"/>
    <w:rsid w:val="009E5B93"/>
    <w:rsid w:val="009F0E6A"/>
    <w:rsid w:val="00A15BDF"/>
    <w:rsid w:val="00A263BF"/>
    <w:rsid w:val="00A271DE"/>
    <w:rsid w:val="00A370E5"/>
    <w:rsid w:val="00A37C68"/>
    <w:rsid w:val="00A51D50"/>
    <w:rsid w:val="00A71040"/>
    <w:rsid w:val="00A74BE3"/>
    <w:rsid w:val="00A759BE"/>
    <w:rsid w:val="00A7772E"/>
    <w:rsid w:val="00A901F6"/>
    <w:rsid w:val="00A93A13"/>
    <w:rsid w:val="00A94452"/>
    <w:rsid w:val="00A9592E"/>
    <w:rsid w:val="00AC013B"/>
    <w:rsid w:val="00AD3595"/>
    <w:rsid w:val="00AD4FF2"/>
    <w:rsid w:val="00AE2859"/>
    <w:rsid w:val="00AE3385"/>
    <w:rsid w:val="00AE56F5"/>
    <w:rsid w:val="00AF197C"/>
    <w:rsid w:val="00AF2263"/>
    <w:rsid w:val="00B00CD8"/>
    <w:rsid w:val="00B16619"/>
    <w:rsid w:val="00B216A3"/>
    <w:rsid w:val="00B23ED5"/>
    <w:rsid w:val="00B24374"/>
    <w:rsid w:val="00B3033E"/>
    <w:rsid w:val="00B30456"/>
    <w:rsid w:val="00B33368"/>
    <w:rsid w:val="00B4562C"/>
    <w:rsid w:val="00B45805"/>
    <w:rsid w:val="00B4635E"/>
    <w:rsid w:val="00B5123C"/>
    <w:rsid w:val="00B53F3D"/>
    <w:rsid w:val="00B55F84"/>
    <w:rsid w:val="00B573A6"/>
    <w:rsid w:val="00B70C4E"/>
    <w:rsid w:val="00B72FB7"/>
    <w:rsid w:val="00B80526"/>
    <w:rsid w:val="00B82081"/>
    <w:rsid w:val="00B93EE5"/>
    <w:rsid w:val="00BA25AA"/>
    <w:rsid w:val="00BA4D5F"/>
    <w:rsid w:val="00BB361B"/>
    <w:rsid w:val="00BB6BB5"/>
    <w:rsid w:val="00BC17BC"/>
    <w:rsid w:val="00BC3268"/>
    <w:rsid w:val="00BC34B8"/>
    <w:rsid w:val="00BE4981"/>
    <w:rsid w:val="00BF0DE6"/>
    <w:rsid w:val="00BF5E0B"/>
    <w:rsid w:val="00C020E6"/>
    <w:rsid w:val="00C0461F"/>
    <w:rsid w:val="00C06994"/>
    <w:rsid w:val="00C10DAB"/>
    <w:rsid w:val="00C14A31"/>
    <w:rsid w:val="00C15512"/>
    <w:rsid w:val="00C1558E"/>
    <w:rsid w:val="00C21472"/>
    <w:rsid w:val="00C278C2"/>
    <w:rsid w:val="00C3015D"/>
    <w:rsid w:val="00C33B40"/>
    <w:rsid w:val="00C33DA3"/>
    <w:rsid w:val="00C34539"/>
    <w:rsid w:val="00C4449C"/>
    <w:rsid w:val="00C45A6B"/>
    <w:rsid w:val="00C46180"/>
    <w:rsid w:val="00C46862"/>
    <w:rsid w:val="00C47C9A"/>
    <w:rsid w:val="00C5083A"/>
    <w:rsid w:val="00C512D1"/>
    <w:rsid w:val="00C52852"/>
    <w:rsid w:val="00C56D46"/>
    <w:rsid w:val="00C600A6"/>
    <w:rsid w:val="00C62684"/>
    <w:rsid w:val="00C70DFD"/>
    <w:rsid w:val="00C71C63"/>
    <w:rsid w:val="00C75056"/>
    <w:rsid w:val="00C761A4"/>
    <w:rsid w:val="00C76F0B"/>
    <w:rsid w:val="00C82596"/>
    <w:rsid w:val="00C8315C"/>
    <w:rsid w:val="00C8673D"/>
    <w:rsid w:val="00C93763"/>
    <w:rsid w:val="00CA1C22"/>
    <w:rsid w:val="00CA2D9F"/>
    <w:rsid w:val="00CA30C0"/>
    <w:rsid w:val="00CA5B42"/>
    <w:rsid w:val="00CA6238"/>
    <w:rsid w:val="00CA7D0F"/>
    <w:rsid w:val="00CB2236"/>
    <w:rsid w:val="00CC4ABC"/>
    <w:rsid w:val="00CC5A6D"/>
    <w:rsid w:val="00CC7165"/>
    <w:rsid w:val="00CD0E3C"/>
    <w:rsid w:val="00CD34D4"/>
    <w:rsid w:val="00CE1EA7"/>
    <w:rsid w:val="00CE3FE3"/>
    <w:rsid w:val="00CE5D2D"/>
    <w:rsid w:val="00CF0C8B"/>
    <w:rsid w:val="00CF4522"/>
    <w:rsid w:val="00CF66CF"/>
    <w:rsid w:val="00CF6759"/>
    <w:rsid w:val="00D05D58"/>
    <w:rsid w:val="00D16C05"/>
    <w:rsid w:val="00D17074"/>
    <w:rsid w:val="00D20538"/>
    <w:rsid w:val="00D23659"/>
    <w:rsid w:val="00D26B16"/>
    <w:rsid w:val="00D311F3"/>
    <w:rsid w:val="00D31291"/>
    <w:rsid w:val="00D32D0D"/>
    <w:rsid w:val="00D32DCD"/>
    <w:rsid w:val="00D34E7D"/>
    <w:rsid w:val="00D3590E"/>
    <w:rsid w:val="00D4034C"/>
    <w:rsid w:val="00D41B3F"/>
    <w:rsid w:val="00D4501D"/>
    <w:rsid w:val="00D501E0"/>
    <w:rsid w:val="00D53D2E"/>
    <w:rsid w:val="00D63329"/>
    <w:rsid w:val="00D66F91"/>
    <w:rsid w:val="00D67917"/>
    <w:rsid w:val="00D74DB3"/>
    <w:rsid w:val="00D766FD"/>
    <w:rsid w:val="00D76D92"/>
    <w:rsid w:val="00D804D3"/>
    <w:rsid w:val="00D9758D"/>
    <w:rsid w:val="00DA21AF"/>
    <w:rsid w:val="00DA4364"/>
    <w:rsid w:val="00DA7DC6"/>
    <w:rsid w:val="00DA7E87"/>
    <w:rsid w:val="00DB18E1"/>
    <w:rsid w:val="00DB31A9"/>
    <w:rsid w:val="00DB3FE6"/>
    <w:rsid w:val="00DB57AD"/>
    <w:rsid w:val="00DC1C24"/>
    <w:rsid w:val="00DC2CF5"/>
    <w:rsid w:val="00DC3081"/>
    <w:rsid w:val="00DC722C"/>
    <w:rsid w:val="00DC7E01"/>
    <w:rsid w:val="00DD194E"/>
    <w:rsid w:val="00DD42FC"/>
    <w:rsid w:val="00DE1F23"/>
    <w:rsid w:val="00DF0354"/>
    <w:rsid w:val="00DF0972"/>
    <w:rsid w:val="00DF5071"/>
    <w:rsid w:val="00DF6F33"/>
    <w:rsid w:val="00E053DB"/>
    <w:rsid w:val="00E05EB8"/>
    <w:rsid w:val="00E10FB3"/>
    <w:rsid w:val="00E13958"/>
    <w:rsid w:val="00E164FC"/>
    <w:rsid w:val="00E16710"/>
    <w:rsid w:val="00E16B35"/>
    <w:rsid w:val="00E22591"/>
    <w:rsid w:val="00E32C34"/>
    <w:rsid w:val="00E40D59"/>
    <w:rsid w:val="00E46654"/>
    <w:rsid w:val="00E467AB"/>
    <w:rsid w:val="00E520E3"/>
    <w:rsid w:val="00E578E5"/>
    <w:rsid w:val="00E6214E"/>
    <w:rsid w:val="00E638F4"/>
    <w:rsid w:val="00E63CD8"/>
    <w:rsid w:val="00E641AD"/>
    <w:rsid w:val="00E65645"/>
    <w:rsid w:val="00E67CCA"/>
    <w:rsid w:val="00E72EA5"/>
    <w:rsid w:val="00E73A43"/>
    <w:rsid w:val="00E82223"/>
    <w:rsid w:val="00EA207E"/>
    <w:rsid w:val="00EA43B7"/>
    <w:rsid w:val="00EA60C9"/>
    <w:rsid w:val="00EB12F4"/>
    <w:rsid w:val="00EB6E41"/>
    <w:rsid w:val="00EC7897"/>
    <w:rsid w:val="00ED0F2F"/>
    <w:rsid w:val="00ED1FA3"/>
    <w:rsid w:val="00ED3C16"/>
    <w:rsid w:val="00ED45E0"/>
    <w:rsid w:val="00ED4DDB"/>
    <w:rsid w:val="00ED570A"/>
    <w:rsid w:val="00ED72AA"/>
    <w:rsid w:val="00EE225F"/>
    <w:rsid w:val="00EE4229"/>
    <w:rsid w:val="00F07239"/>
    <w:rsid w:val="00F11D62"/>
    <w:rsid w:val="00F145B9"/>
    <w:rsid w:val="00F231C1"/>
    <w:rsid w:val="00F32002"/>
    <w:rsid w:val="00F32318"/>
    <w:rsid w:val="00F32E20"/>
    <w:rsid w:val="00F37233"/>
    <w:rsid w:val="00F40D5C"/>
    <w:rsid w:val="00F42817"/>
    <w:rsid w:val="00F42D51"/>
    <w:rsid w:val="00F505A0"/>
    <w:rsid w:val="00F64BAF"/>
    <w:rsid w:val="00F66EEC"/>
    <w:rsid w:val="00F72023"/>
    <w:rsid w:val="00F76A18"/>
    <w:rsid w:val="00F80966"/>
    <w:rsid w:val="00F83F31"/>
    <w:rsid w:val="00F91C44"/>
    <w:rsid w:val="00FA06C0"/>
    <w:rsid w:val="00FA26DD"/>
    <w:rsid w:val="00FA3633"/>
    <w:rsid w:val="00FA48E9"/>
    <w:rsid w:val="00FB77EF"/>
    <w:rsid w:val="00FC2F03"/>
    <w:rsid w:val="00FC3917"/>
    <w:rsid w:val="00FC3F2C"/>
    <w:rsid w:val="00FD427B"/>
    <w:rsid w:val="00FD4603"/>
    <w:rsid w:val="00FE0F5A"/>
    <w:rsid w:val="00FE467A"/>
    <w:rsid w:val="00FE6120"/>
    <w:rsid w:val="00FF4918"/>
    <w:rsid w:val="00FF660F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7"/>
  </w:style>
  <w:style w:type="paragraph" w:styleId="2">
    <w:name w:val="heading 2"/>
    <w:basedOn w:val="a"/>
    <w:next w:val="a"/>
    <w:link w:val="20"/>
    <w:uiPriority w:val="9"/>
    <w:unhideWhenUsed/>
    <w:qFormat/>
    <w:rsid w:val="005D3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51F32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" w:eastAsia="Times New Roman" w:hAnsi="Arial" w:cs="Times New Roman"/>
      <w:b/>
      <w:sz w:val="36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1F32"/>
    <w:rPr>
      <w:rFonts w:ascii="Arial" w:eastAsia="Times New Roman" w:hAnsi="Arial" w:cs="Times New Roman"/>
      <w:b/>
      <w:sz w:val="36"/>
      <w:szCs w:val="20"/>
      <w:lang w:val="en-US" w:eastAsia="ar-SA"/>
    </w:rPr>
  </w:style>
  <w:style w:type="paragraph" w:customStyle="1" w:styleId="a3">
    <w:name w:val="Содержимое таблицы"/>
    <w:basedOn w:val="a"/>
    <w:rsid w:val="00651F32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">
    <w:name w:val="Исполнитель3"/>
    <w:basedOn w:val="a"/>
    <w:rsid w:val="00651F32"/>
    <w:pPr>
      <w:suppressLineNumbers/>
      <w:suppressAutoHyphens/>
      <w:spacing w:before="1230" w:after="0" w:line="240" w:lineRule="auto"/>
      <w:ind w:right="7570"/>
    </w:pPr>
    <w:rPr>
      <w:rFonts w:ascii="PT Sans" w:eastAsia="Times New Roman" w:hAnsi="PT Sans" w:cs="Times New Roman"/>
      <w:sz w:val="20"/>
      <w:szCs w:val="20"/>
      <w:lang w:eastAsia="ar-SA"/>
    </w:rPr>
  </w:style>
  <w:style w:type="paragraph" w:customStyle="1" w:styleId="a4">
    <w:name w:val="Заголовок к указу по центру"/>
    <w:basedOn w:val="a"/>
    <w:rsid w:val="00651F32"/>
    <w:pPr>
      <w:suppressAutoHyphens/>
      <w:spacing w:before="720" w:after="480" w:line="240" w:lineRule="auto"/>
      <w:jc w:val="center"/>
    </w:pPr>
    <w:rPr>
      <w:rFonts w:ascii="PT Sans" w:eastAsia="Times New Roman" w:hAnsi="PT Sans" w:cs="Times New Roman"/>
      <w:b/>
      <w:sz w:val="24"/>
      <w:szCs w:val="20"/>
      <w:lang w:eastAsia="ar-SA"/>
    </w:rPr>
  </w:style>
  <w:style w:type="character" w:styleId="a5">
    <w:name w:val="Hyperlink"/>
    <w:unhideWhenUsed/>
    <w:rsid w:val="00651F32"/>
    <w:rPr>
      <w:color w:val="0000FF"/>
      <w:u w:val="single"/>
    </w:rPr>
  </w:style>
  <w:style w:type="paragraph" w:customStyle="1" w:styleId="Default">
    <w:name w:val="Default"/>
    <w:rsid w:val="00362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E8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34DA7"/>
    <w:pPr>
      <w:widowControl w:val="0"/>
      <w:shd w:val="clear" w:color="auto" w:fill="FFFFFF"/>
      <w:suppressAutoHyphens/>
      <w:spacing w:before="540" w:after="0" w:line="274" w:lineRule="exact"/>
      <w:ind w:hanging="720"/>
      <w:jc w:val="both"/>
    </w:pPr>
    <w:rPr>
      <w:rFonts w:ascii="Arial" w:eastAsia="Arial" w:hAnsi="Arial" w:cs="Arial"/>
      <w:color w:val="000000"/>
      <w:sz w:val="24"/>
      <w:szCs w:val="24"/>
      <w:lang w:eastAsia="zh-CN" w:bidi="ru-RU"/>
    </w:rPr>
  </w:style>
  <w:style w:type="paragraph" w:styleId="a8">
    <w:name w:val="footer"/>
    <w:basedOn w:val="a"/>
    <w:link w:val="a9"/>
    <w:rsid w:val="006320A4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a9">
    <w:name w:val="Нижний колонтитул Знак"/>
    <w:basedOn w:val="a0"/>
    <w:link w:val="a8"/>
    <w:rsid w:val="006320A4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7B5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t-p">
    <w:name w:val="dt-p"/>
    <w:basedOn w:val="a"/>
    <w:rsid w:val="0099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994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994A1E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uiPriority w:val="99"/>
    <w:unhideWhenUsed/>
    <w:rsid w:val="00994A1E"/>
    <w:rPr>
      <w:vertAlign w:val="superscript"/>
    </w:rPr>
  </w:style>
  <w:style w:type="paragraph" w:styleId="ad">
    <w:name w:val="List Paragraph"/>
    <w:basedOn w:val="a"/>
    <w:uiPriority w:val="34"/>
    <w:qFormat/>
    <w:rsid w:val="00DB3F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18">
    <w:name w:val="color_18"/>
    <w:basedOn w:val="a0"/>
    <w:rsid w:val="005D3E30"/>
  </w:style>
  <w:style w:type="paragraph" w:styleId="ae">
    <w:name w:val="No Spacing"/>
    <w:uiPriority w:val="1"/>
    <w:qFormat/>
    <w:rsid w:val="00C3015D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27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72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hyperlink" Target="http://www.zakupki.gov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hyperlink" Target="consultantplus://offline/ref=8D99504A387D43AB56B8BE22623451574BDE2734951C6C8C7AA6BAE4EE88C6B305EEF756C1E81FD7QEy8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4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hyperlink" Target="consultantplus://offline/ref=8D99504A387D43AB56B8BE22623451574BDE2734951C6C8C7AA6BAE4EE88C6B305EEF756C1E81FD7QEy8H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320C-375D-456C-B682-AAFEF5B3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6438</TotalTime>
  <Pages>1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Контрактная служба</dc:creator>
  <cp:keywords/>
  <dc:description/>
  <cp:lastModifiedBy>Дмитрий</cp:lastModifiedBy>
  <cp:revision>256</cp:revision>
  <cp:lastPrinted>2016-11-01T04:47:00Z</cp:lastPrinted>
  <dcterms:created xsi:type="dcterms:W3CDTF">2016-06-23T03:45:00Z</dcterms:created>
  <dcterms:modified xsi:type="dcterms:W3CDTF">2016-11-01T09:04:00Z</dcterms:modified>
</cp:coreProperties>
</file>